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7B" w:rsidRPr="00122479" w:rsidRDefault="00BD667B" w:rsidP="00BD667B">
      <w:pPr>
        <w:rPr>
          <w:b/>
          <w:bCs/>
          <w:color w:val="333333"/>
        </w:rPr>
      </w:pPr>
      <w:bookmarkStart w:id="0" w:name="_GoBack"/>
      <w:bookmarkEnd w:id="0"/>
    </w:p>
    <w:p w:rsidR="00F7310B" w:rsidRPr="00F7310B" w:rsidRDefault="00F7310B" w:rsidP="00F7310B">
      <w:pPr>
        <w:jc w:val="center"/>
        <w:rPr>
          <w:rFonts w:eastAsia="Calibri"/>
          <w:b/>
          <w:lang w:eastAsia="en-US"/>
        </w:rPr>
      </w:pPr>
      <w:r w:rsidRPr="00F7310B">
        <w:rPr>
          <w:rFonts w:eastAsia="Calibri"/>
          <w:b/>
          <w:lang w:eastAsia="en-US"/>
        </w:rPr>
        <w:t>Муниципальное бюджетное общеобразовательное учреждение</w:t>
      </w:r>
    </w:p>
    <w:p w:rsidR="00F7310B" w:rsidRPr="00F7310B" w:rsidRDefault="00F7310B" w:rsidP="00F7310B">
      <w:pPr>
        <w:jc w:val="center"/>
        <w:rPr>
          <w:rFonts w:eastAsia="Calibri"/>
          <w:b/>
          <w:lang w:eastAsia="en-US"/>
        </w:rPr>
      </w:pPr>
      <w:r w:rsidRPr="00F7310B">
        <w:rPr>
          <w:rFonts w:eastAsia="Calibri"/>
          <w:b/>
          <w:lang w:eastAsia="en-US"/>
        </w:rPr>
        <w:t>Сортовская основная общеобразовательная школа</w:t>
      </w:r>
    </w:p>
    <w:p w:rsidR="00F7310B" w:rsidRPr="00F7310B" w:rsidRDefault="00F7310B" w:rsidP="00F7310B">
      <w:pPr>
        <w:spacing w:line="276" w:lineRule="auto"/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spacing w:line="276" w:lineRule="auto"/>
        <w:jc w:val="both"/>
        <w:rPr>
          <w:rFonts w:eastAsia="Calibri"/>
          <w:lang w:eastAsia="en-US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F7310B" w:rsidRPr="00F7310B" w:rsidTr="007A6D05">
        <w:tc>
          <w:tcPr>
            <w:tcW w:w="3209" w:type="dxa"/>
          </w:tcPr>
          <w:p w:rsidR="00F7310B" w:rsidRPr="00F7310B" w:rsidRDefault="00F7310B" w:rsidP="00F7310B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F7310B">
              <w:rPr>
                <w:rFonts w:eastAsia="Calibri"/>
                <w:b/>
                <w:sz w:val="20"/>
                <w:szCs w:val="20"/>
              </w:rPr>
              <w:t>РАССМОТРЕНО на заседании</w:t>
            </w:r>
          </w:p>
          <w:p w:rsidR="00F7310B" w:rsidRPr="00F7310B" w:rsidRDefault="00F7310B" w:rsidP="00F7310B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F7310B">
              <w:rPr>
                <w:rFonts w:eastAsia="Calibri"/>
                <w:b/>
                <w:sz w:val="20"/>
                <w:szCs w:val="20"/>
              </w:rPr>
              <w:t>Методического совета</w:t>
            </w:r>
          </w:p>
          <w:p w:rsidR="00F7310B" w:rsidRPr="00F7310B" w:rsidRDefault="00F7310B" w:rsidP="00F7310B">
            <w:pPr>
              <w:spacing w:line="360" w:lineRule="auto"/>
              <w:rPr>
                <w:rFonts w:eastAsia="Calibri"/>
                <w:b/>
                <w:sz w:val="20"/>
                <w:szCs w:val="20"/>
              </w:rPr>
            </w:pPr>
            <w:r w:rsidRPr="00F7310B">
              <w:rPr>
                <w:rFonts w:eastAsia="Calibri"/>
                <w:b/>
                <w:sz w:val="20"/>
                <w:szCs w:val="20"/>
              </w:rPr>
              <w:t>Протокол № __</w:t>
            </w:r>
          </w:p>
          <w:p w:rsidR="00F7310B" w:rsidRPr="00F7310B" w:rsidRDefault="00F7310B" w:rsidP="00F7310B">
            <w:pPr>
              <w:spacing w:line="360" w:lineRule="auto"/>
              <w:jc w:val="both"/>
              <w:rPr>
                <w:rFonts w:eastAsia="Calibri"/>
                <w:b/>
                <w:sz w:val="20"/>
                <w:szCs w:val="20"/>
              </w:rPr>
            </w:pPr>
            <w:r w:rsidRPr="00F7310B">
              <w:rPr>
                <w:rFonts w:eastAsia="Calibri"/>
                <w:b/>
                <w:sz w:val="20"/>
                <w:szCs w:val="20"/>
              </w:rPr>
              <w:t>от «___» __________ 20___г.</w:t>
            </w:r>
          </w:p>
          <w:p w:rsidR="00F7310B" w:rsidRPr="00F7310B" w:rsidRDefault="00F7310B" w:rsidP="00F7310B">
            <w:pPr>
              <w:spacing w:line="360" w:lineRule="auto"/>
              <w:jc w:val="both"/>
              <w:rPr>
                <w:rFonts w:eastAsia="Calibri"/>
              </w:rPr>
            </w:pPr>
            <w:r w:rsidRPr="00F7310B">
              <w:rPr>
                <w:rFonts w:eastAsia="Calibri"/>
                <w:b/>
                <w:sz w:val="20"/>
                <w:szCs w:val="20"/>
              </w:rPr>
              <w:t>_______/О.Г.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F7310B">
              <w:rPr>
                <w:rFonts w:eastAsia="Calibri"/>
                <w:b/>
                <w:sz w:val="20"/>
                <w:szCs w:val="20"/>
              </w:rPr>
              <w:t>Попова</w:t>
            </w:r>
          </w:p>
        </w:tc>
        <w:tc>
          <w:tcPr>
            <w:tcW w:w="3209" w:type="dxa"/>
          </w:tcPr>
          <w:p w:rsidR="00F7310B" w:rsidRPr="00F7310B" w:rsidRDefault="00F7310B" w:rsidP="00F7310B">
            <w:pPr>
              <w:spacing w:line="360" w:lineRule="auto"/>
              <w:rPr>
                <w:rFonts w:eastAsia="Calibri"/>
                <w:b/>
                <w:sz w:val="20"/>
              </w:rPr>
            </w:pPr>
            <w:r w:rsidRPr="00F7310B">
              <w:rPr>
                <w:rFonts w:eastAsia="Calibri"/>
                <w:b/>
                <w:sz w:val="20"/>
              </w:rPr>
              <w:t xml:space="preserve">ПРИНЯТО на заседании  </w:t>
            </w:r>
          </w:p>
          <w:p w:rsidR="00F7310B" w:rsidRPr="00F7310B" w:rsidRDefault="00F7310B" w:rsidP="00F7310B">
            <w:pPr>
              <w:spacing w:line="360" w:lineRule="auto"/>
              <w:rPr>
                <w:rFonts w:eastAsia="Calibri"/>
                <w:b/>
                <w:sz w:val="20"/>
              </w:rPr>
            </w:pPr>
            <w:r w:rsidRPr="00F7310B">
              <w:rPr>
                <w:rFonts w:eastAsia="Calibri"/>
                <w:b/>
                <w:sz w:val="20"/>
              </w:rPr>
              <w:t xml:space="preserve">Педагогического совета </w:t>
            </w:r>
          </w:p>
          <w:p w:rsidR="00F7310B" w:rsidRPr="00F7310B" w:rsidRDefault="00B84A9E" w:rsidP="00F7310B">
            <w:pPr>
              <w:spacing w:line="360" w:lineRule="auto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Протокол № 1</w:t>
            </w:r>
          </w:p>
          <w:p w:rsidR="00F7310B" w:rsidRPr="00F7310B" w:rsidRDefault="00B84A9E" w:rsidP="00F7310B">
            <w:pPr>
              <w:spacing w:line="360" w:lineRule="auto"/>
              <w:rPr>
                <w:rFonts w:eastAsia="Calibri"/>
                <w:b/>
                <w:sz w:val="20"/>
                <w:u w:val="single"/>
              </w:rPr>
            </w:pPr>
            <w:r>
              <w:rPr>
                <w:rFonts w:eastAsia="Calibri"/>
                <w:b/>
                <w:sz w:val="20"/>
              </w:rPr>
              <w:t>от «26» августа 2021</w:t>
            </w:r>
            <w:r w:rsidR="00F7310B" w:rsidRPr="00F7310B">
              <w:rPr>
                <w:rFonts w:eastAsia="Calibri"/>
                <w:b/>
                <w:sz w:val="20"/>
              </w:rPr>
              <w:t>г.</w:t>
            </w:r>
          </w:p>
        </w:tc>
        <w:tc>
          <w:tcPr>
            <w:tcW w:w="3210" w:type="dxa"/>
          </w:tcPr>
          <w:p w:rsidR="00F7310B" w:rsidRPr="00F7310B" w:rsidRDefault="00F7310B" w:rsidP="00F7310B">
            <w:pPr>
              <w:spacing w:line="360" w:lineRule="auto"/>
              <w:rPr>
                <w:rFonts w:eastAsia="Calibri"/>
                <w:b/>
                <w:sz w:val="20"/>
              </w:rPr>
            </w:pPr>
          </w:p>
        </w:tc>
      </w:tr>
    </w:tbl>
    <w:p w:rsidR="00F7310B" w:rsidRPr="00F7310B" w:rsidRDefault="00F7310B" w:rsidP="00F7310B">
      <w:pPr>
        <w:spacing w:line="276" w:lineRule="auto"/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spacing w:line="276" w:lineRule="auto"/>
        <w:jc w:val="both"/>
        <w:rPr>
          <w:rFonts w:eastAsia="Calibri"/>
          <w:lang w:eastAsia="en-US"/>
        </w:rPr>
      </w:pPr>
    </w:p>
    <w:p w:rsidR="00F7310B" w:rsidRPr="00F7310B" w:rsidRDefault="00BD1EEC" w:rsidP="00BD1EEC">
      <w:pPr>
        <w:tabs>
          <w:tab w:val="left" w:pos="8700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:rsidR="00F7310B" w:rsidRPr="00F7310B" w:rsidRDefault="00F7310B" w:rsidP="00F7310B">
      <w:pPr>
        <w:spacing w:line="276" w:lineRule="auto"/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spacing w:line="276" w:lineRule="auto"/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spacing w:line="360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F7310B">
        <w:rPr>
          <w:rFonts w:eastAsia="Calibri"/>
          <w:b/>
          <w:sz w:val="36"/>
          <w:szCs w:val="36"/>
          <w:lang w:eastAsia="en-US"/>
        </w:rPr>
        <w:t>Рабочая программа</w:t>
      </w:r>
    </w:p>
    <w:p w:rsidR="00F7310B" w:rsidRPr="00F7310B" w:rsidRDefault="00F7310B" w:rsidP="00F7310B">
      <w:pPr>
        <w:spacing w:line="360" w:lineRule="auto"/>
        <w:jc w:val="center"/>
        <w:rPr>
          <w:rFonts w:eastAsia="Calibri"/>
          <w:sz w:val="28"/>
          <w:szCs w:val="28"/>
          <w:lang w:eastAsia="en-US"/>
        </w:rPr>
      </w:pPr>
    </w:p>
    <w:p w:rsidR="00F7310B" w:rsidRDefault="00BD1EEC" w:rsidP="00F7310B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информатике 6</w:t>
      </w:r>
      <w:r w:rsidR="00F7310B">
        <w:rPr>
          <w:rFonts w:eastAsia="Calibri"/>
          <w:sz w:val="28"/>
          <w:szCs w:val="28"/>
          <w:lang w:eastAsia="en-US"/>
        </w:rPr>
        <w:t xml:space="preserve">  класс</w:t>
      </w:r>
    </w:p>
    <w:p w:rsidR="00F7310B" w:rsidRP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</w:p>
    <w:p w:rsidR="00F7310B" w:rsidRP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  <w:r w:rsidRPr="00F7310B">
        <w:rPr>
          <w:rFonts w:eastAsia="Calibri"/>
          <w:sz w:val="28"/>
          <w:szCs w:val="28"/>
          <w:lang w:eastAsia="en-US"/>
        </w:rPr>
        <w:t>к учебно-методическому  комплексу (учебнику)</w:t>
      </w:r>
    </w:p>
    <w:p w:rsidR="00F7310B" w:rsidRPr="00F7310B" w:rsidRDefault="00BD1EEC" w:rsidP="00F7310B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Информатика для 6</w:t>
      </w:r>
      <w:r w:rsidR="00F7310B">
        <w:rPr>
          <w:rFonts w:eastAsia="Calibri"/>
          <w:sz w:val="28"/>
          <w:szCs w:val="28"/>
          <w:lang w:eastAsia="en-US"/>
        </w:rPr>
        <w:t xml:space="preserve"> класса Л.Л. </w:t>
      </w:r>
      <w:proofErr w:type="spellStart"/>
      <w:r w:rsidR="00F7310B">
        <w:rPr>
          <w:rFonts w:eastAsia="Calibri"/>
          <w:sz w:val="28"/>
          <w:szCs w:val="28"/>
          <w:lang w:eastAsia="en-US"/>
        </w:rPr>
        <w:t>Босова</w:t>
      </w:r>
      <w:proofErr w:type="spellEnd"/>
      <w:r w:rsidR="00F7310B">
        <w:rPr>
          <w:rFonts w:eastAsia="Calibri"/>
          <w:sz w:val="28"/>
          <w:szCs w:val="28"/>
          <w:lang w:eastAsia="en-US"/>
        </w:rPr>
        <w:t xml:space="preserve">, А.Ю. </w:t>
      </w:r>
      <w:proofErr w:type="spellStart"/>
      <w:r w:rsidR="00F7310B">
        <w:rPr>
          <w:rFonts w:eastAsia="Calibri"/>
          <w:sz w:val="28"/>
          <w:szCs w:val="28"/>
          <w:lang w:eastAsia="en-US"/>
        </w:rPr>
        <w:t>Босова</w:t>
      </w:r>
      <w:proofErr w:type="spellEnd"/>
    </w:p>
    <w:p w:rsid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</w:p>
    <w:p w:rsid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>
        <w:rPr>
          <w:rFonts w:eastAsia="Calibri"/>
          <w:sz w:val="28"/>
          <w:szCs w:val="28"/>
          <w:lang w:eastAsia="en-US"/>
        </w:rPr>
        <w:t>рассчитана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 34 часа</w:t>
      </w:r>
      <w:r w:rsidRPr="00F7310B">
        <w:rPr>
          <w:rFonts w:eastAsia="Calibri"/>
          <w:sz w:val="28"/>
          <w:szCs w:val="28"/>
          <w:lang w:eastAsia="en-US"/>
        </w:rPr>
        <w:t>)</w:t>
      </w:r>
    </w:p>
    <w:p w:rsidR="00F7310B" w:rsidRP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</w:p>
    <w:p w:rsidR="00F7310B" w:rsidRP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  <w:r w:rsidRPr="00F7310B">
        <w:rPr>
          <w:rFonts w:eastAsia="Calibri"/>
          <w:sz w:val="28"/>
          <w:szCs w:val="28"/>
          <w:lang w:eastAsia="en-US"/>
        </w:rPr>
        <w:t xml:space="preserve">Составил: учитель </w:t>
      </w:r>
      <w:r>
        <w:rPr>
          <w:rFonts w:eastAsia="Calibri"/>
          <w:sz w:val="28"/>
          <w:szCs w:val="28"/>
          <w:lang w:eastAsia="en-US"/>
        </w:rPr>
        <w:t>информатики</w:t>
      </w:r>
    </w:p>
    <w:p w:rsidR="00F7310B" w:rsidRPr="00F7310B" w:rsidRDefault="00F7310B" w:rsidP="00F7310B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Шиверских Вера Анатольевна</w:t>
      </w: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both"/>
        <w:rPr>
          <w:rFonts w:eastAsia="Calibri"/>
          <w:lang w:eastAsia="en-US"/>
        </w:rPr>
      </w:pPr>
    </w:p>
    <w:p w:rsidR="00F7310B" w:rsidRPr="00F7310B" w:rsidRDefault="00F7310B" w:rsidP="00F7310B">
      <w:pPr>
        <w:jc w:val="center"/>
        <w:rPr>
          <w:rFonts w:eastAsia="Calibri"/>
          <w:b/>
          <w:lang w:eastAsia="en-US"/>
        </w:rPr>
      </w:pPr>
      <w:r w:rsidRPr="00F7310B">
        <w:rPr>
          <w:rFonts w:eastAsia="Calibri"/>
          <w:b/>
          <w:lang w:eastAsia="en-US"/>
        </w:rPr>
        <w:t>20</w:t>
      </w:r>
      <w:r>
        <w:rPr>
          <w:rFonts w:eastAsia="Calibri"/>
          <w:b/>
          <w:lang w:eastAsia="en-US"/>
        </w:rPr>
        <w:t xml:space="preserve">21 </w:t>
      </w:r>
      <w:r w:rsidRPr="00F7310B">
        <w:rPr>
          <w:rFonts w:eastAsia="Calibri"/>
          <w:b/>
          <w:lang w:eastAsia="en-US"/>
        </w:rPr>
        <w:t>год</w:t>
      </w:r>
    </w:p>
    <w:p w:rsidR="00D14E94" w:rsidRDefault="00D14E94" w:rsidP="00D14E94">
      <w:pPr>
        <w:tabs>
          <w:tab w:val="left" w:pos="1080"/>
        </w:tabs>
        <w:jc w:val="center"/>
      </w:pPr>
    </w:p>
    <w:p w:rsidR="005E28D4" w:rsidRDefault="005E28D4" w:rsidP="00D14E94">
      <w:pPr>
        <w:tabs>
          <w:tab w:val="left" w:pos="1080"/>
        </w:tabs>
        <w:jc w:val="center"/>
      </w:pPr>
    </w:p>
    <w:p w:rsidR="005E28D4" w:rsidRDefault="005E28D4" w:rsidP="00D14E94">
      <w:pPr>
        <w:tabs>
          <w:tab w:val="left" w:pos="1080"/>
        </w:tabs>
        <w:jc w:val="center"/>
      </w:pPr>
    </w:p>
    <w:p w:rsidR="005E28D4" w:rsidRDefault="005E28D4" w:rsidP="00D14E94">
      <w:pPr>
        <w:tabs>
          <w:tab w:val="left" w:pos="1080"/>
        </w:tabs>
        <w:jc w:val="center"/>
      </w:pPr>
    </w:p>
    <w:p w:rsidR="00AF4F7A" w:rsidRPr="00D14E94" w:rsidRDefault="00AF4F7A" w:rsidP="00D14E94">
      <w:pPr>
        <w:tabs>
          <w:tab w:val="left" w:pos="1080"/>
        </w:tabs>
        <w:jc w:val="center"/>
      </w:pPr>
    </w:p>
    <w:p w:rsidR="00BD667B" w:rsidRDefault="006B688F" w:rsidP="00BD667B">
      <w:pPr>
        <w:jc w:val="center"/>
        <w:rPr>
          <w:b/>
        </w:rPr>
      </w:pPr>
      <w:r w:rsidRPr="006B688F">
        <w:rPr>
          <w:b/>
        </w:rPr>
        <w:t>Пояснительная записка</w:t>
      </w:r>
    </w:p>
    <w:p w:rsidR="001D74FF" w:rsidRPr="006B688F" w:rsidRDefault="001D74FF" w:rsidP="00BD667B">
      <w:pPr>
        <w:jc w:val="center"/>
        <w:rPr>
          <w:b/>
        </w:rPr>
      </w:pPr>
    </w:p>
    <w:p w:rsidR="00421499" w:rsidRPr="00421499" w:rsidRDefault="00421499" w:rsidP="00421499">
      <w:pPr>
        <w:autoSpaceDE w:val="0"/>
        <w:autoSpaceDN w:val="0"/>
        <w:adjustRightInd w:val="0"/>
        <w:ind w:firstLine="709"/>
        <w:jc w:val="both"/>
        <w:rPr>
          <w:lang w:eastAsia="en-US" w:bidi="en-US"/>
        </w:rPr>
      </w:pPr>
      <w:r w:rsidRPr="00421499">
        <w:rPr>
          <w:lang w:eastAsia="en-US" w:bidi="en-US"/>
        </w:rPr>
        <w:t xml:space="preserve">Рабочая программа по информатике  разработана в соответствии с  Федеральным государственным образовательным стандартом основного общего образования (ФГОС ООО), с учетом  требований к  планируемым результатам освоения основной образовательной программы основного общего образования. </w:t>
      </w:r>
    </w:p>
    <w:p w:rsidR="00421499" w:rsidRPr="00421499" w:rsidRDefault="00421499" w:rsidP="00421499">
      <w:pPr>
        <w:tabs>
          <w:tab w:val="left" w:pos="1620"/>
        </w:tabs>
        <w:autoSpaceDE w:val="0"/>
        <w:autoSpaceDN w:val="0"/>
        <w:adjustRightInd w:val="0"/>
        <w:ind w:firstLine="709"/>
        <w:rPr>
          <w:lang w:eastAsia="en-US" w:bidi="en-US"/>
        </w:rPr>
      </w:pPr>
      <w:r w:rsidRPr="00421499">
        <w:rPr>
          <w:lang w:eastAsia="en-US" w:bidi="en-US"/>
        </w:rPr>
        <w:tab/>
      </w:r>
    </w:p>
    <w:p w:rsidR="0011605C" w:rsidRPr="0011605C" w:rsidRDefault="0011605C" w:rsidP="0011605C">
      <w:pPr>
        <w:jc w:val="both"/>
        <w:rPr>
          <w:color w:val="000000"/>
        </w:rPr>
      </w:pPr>
      <w:bookmarkStart w:id="1" w:name="_Toc343949360"/>
      <w:bookmarkStart w:id="2" w:name="_Toc364013603"/>
      <w:r w:rsidRPr="0011605C">
        <w:rPr>
          <w:rFonts w:eastAsia="TimesNewRomanPSMT"/>
          <w:lang w:eastAsia="en-US"/>
        </w:rPr>
        <w:t xml:space="preserve">В программу включены планируемые результаты, содержание курса, тематическое планирование.  </w:t>
      </w:r>
    </w:p>
    <w:p w:rsidR="0011605C" w:rsidRPr="0011605C" w:rsidRDefault="0011605C" w:rsidP="0011605C">
      <w:pPr>
        <w:shd w:val="clear" w:color="auto" w:fill="FFFFFF"/>
        <w:autoSpaceDE w:val="0"/>
        <w:autoSpaceDN w:val="0"/>
        <w:adjustRightInd w:val="0"/>
        <w:jc w:val="both"/>
        <w:rPr>
          <w:lang w:eastAsia="en-US"/>
        </w:rPr>
      </w:pPr>
      <w:r w:rsidRPr="0011605C">
        <w:t>Уровень обучения – базовый</w:t>
      </w:r>
      <w:r w:rsidRPr="0011605C">
        <w:rPr>
          <w:lang w:eastAsia="en-US"/>
        </w:rPr>
        <w:t xml:space="preserve">. </w:t>
      </w:r>
    </w:p>
    <w:p w:rsidR="0011605C" w:rsidRPr="0011605C" w:rsidRDefault="0011605C" w:rsidP="0011605C">
      <w:pPr>
        <w:suppressAutoHyphens/>
        <w:jc w:val="both"/>
        <w:rPr>
          <w:rFonts w:eastAsia="TimesNewRomanPSMT"/>
          <w:lang w:eastAsia="en-US"/>
        </w:rPr>
      </w:pPr>
      <w:r w:rsidRPr="0011605C">
        <w:rPr>
          <w:rFonts w:eastAsia="TimesNewRomanPSMT"/>
          <w:lang w:eastAsia="en-US"/>
        </w:rPr>
        <w:t>На изучение  данного курса  отводится по 1 часу в неделю, 34 часа в год.</w:t>
      </w:r>
    </w:p>
    <w:p w:rsidR="00421499" w:rsidRPr="00421499" w:rsidRDefault="00421499" w:rsidP="00421499">
      <w:pPr>
        <w:autoSpaceDE w:val="0"/>
        <w:autoSpaceDN w:val="0"/>
        <w:adjustRightInd w:val="0"/>
      </w:pPr>
      <w:r w:rsidRPr="00421499">
        <w:rPr>
          <w:bCs/>
        </w:rPr>
        <w:t>Учебник</w:t>
      </w:r>
      <w:r w:rsidRPr="00421499">
        <w:t xml:space="preserve">: </w:t>
      </w:r>
      <w:proofErr w:type="spellStart"/>
      <w:r w:rsidRPr="00421499">
        <w:rPr>
          <w:rFonts w:eastAsia="TimesNewRomanPSMT"/>
        </w:rPr>
        <w:t>Босова</w:t>
      </w:r>
      <w:proofErr w:type="spellEnd"/>
      <w:r w:rsidRPr="00421499">
        <w:rPr>
          <w:rFonts w:eastAsia="TimesNewRomanPSMT"/>
        </w:rPr>
        <w:t xml:space="preserve"> Л.Л., </w:t>
      </w:r>
      <w:proofErr w:type="spellStart"/>
      <w:r w:rsidRPr="00421499">
        <w:rPr>
          <w:rFonts w:eastAsia="TimesNewRomanPSMT"/>
        </w:rPr>
        <w:t>Босова</w:t>
      </w:r>
      <w:proofErr w:type="spellEnd"/>
      <w:r w:rsidRPr="00421499">
        <w:rPr>
          <w:rFonts w:eastAsia="TimesNewRomanPSMT"/>
        </w:rPr>
        <w:t xml:space="preserve"> А.Ю. Информатика: Учебник для </w:t>
      </w:r>
      <w:r>
        <w:t>6</w:t>
      </w:r>
      <w:r w:rsidR="00711850">
        <w:t xml:space="preserve"> </w:t>
      </w:r>
      <w:r w:rsidRPr="00421499">
        <w:rPr>
          <w:rFonts w:eastAsia="TimesNewRomanPSMT"/>
        </w:rPr>
        <w:t>класса. – М.: БИНОМ. Лаборатория знаний,</w:t>
      </w:r>
      <w:r w:rsidR="005E28D4">
        <w:rPr>
          <w:rFonts w:eastAsia="TimesNewRomanPSMT"/>
        </w:rPr>
        <w:t xml:space="preserve"> </w:t>
      </w:r>
      <w:r w:rsidRPr="00421499">
        <w:t>2014</w:t>
      </w:r>
      <w:bookmarkEnd w:id="1"/>
      <w:bookmarkEnd w:id="2"/>
      <w:r w:rsidRPr="00421499">
        <w:t>.</w:t>
      </w:r>
    </w:p>
    <w:p w:rsidR="00EC1F06" w:rsidRDefault="00EC1F06" w:rsidP="00EC1F06">
      <w:pPr>
        <w:ind w:right="22"/>
        <w:jc w:val="both"/>
      </w:pPr>
    </w:p>
    <w:p w:rsidR="0011605C" w:rsidRPr="00EC1F06" w:rsidRDefault="006676B1" w:rsidP="0011605C">
      <w:pPr>
        <w:jc w:val="center"/>
        <w:rPr>
          <w:b/>
        </w:rPr>
      </w:pPr>
      <w:r>
        <w:rPr>
          <w:b/>
        </w:rPr>
        <w:t xml:space="preserve">1. </w:t>
      </w:r>
      <w:r w:rsidR="0011605C" w:rsidRPr="00EC1F06">
        <w:rPr>
          <w:b/>
        </w:rPr>
        <w:t>Планируемые результаты обучения</w:t>
      </w:r>
    </w:p>
    <w:p w:rsidR="0011605C" w:rsidRPr="009439ED" w:rsidRDefault="0011605C" w:rsidP="0011605C">
      <w:pPr>
        <w:ind w:firstLine="567"/>
        <w:jc w:val="both"/>
        <w:rPr>
          <w:rFonts w:eastAsia="Calibri"/>
        </w:rPr>
      </w:pPr>
      <w:r w:rsidRPr="009439ED">
        <w:rPr>
          <w:rFonts w:eastAsia="Calibri"/>
          <w:b/>
          <w:i/>
        </w:rPr>
        <w:t>Личностные результаты</w:t>
      </w:r>
      <w:r w:rsidRPr="009439ED">
        <w:rPr>
          <w:rFonts w:eastAsia="Calibri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>понимание роли информационных процессов в современном мире;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владение первичными навыками анализа и критичной оценки получаемой информации; 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>развитие чувства личной ответственности за качество окружающей информационной среды;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владением основами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  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>интерес к информатике и ИКТ, стремление использовать полученные знания в процессе обучения другим предметам и в жизни;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1605C" w:rsidRPr="009439ED" w:rsidRDefault="0011605C" w:rsidP="0011605C">
      <w:pPr>
        <w:numPr>
          <w:ilvl w:val="0"/>
          <w:numId w:val="30"/>
        </w:numPr>
        <w:jc w:val="both"/>
        <w:rPr>
          <w:rFonts w:eastAsia="Calibri"/>
        </w:rPr>
      </w:pPr>
      <w:r w:rsidRPr="009439ED">
        <w:rPr>
          <w:rFonts w:eastAsia="Calibri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1605C" w:rsidRPr="009439ED" w:rsidRDefault="0011605C" w:rsidP="0011605C">
      <w:pPr>
        <w:ind w:firstLine="567"/>
        <w:jc w:val="both"/>
        <w:rPr>
          <w:rFonts w:eastAsia="Calibri"/>
        </w:rPr>
      </w:pPr>
      <w:proofErr w:type="spellStart"/>
      <w:r w:rsidRPr="009439ED">
        <w:rPr>
          <w:rFonts w:eastAsia="Calibri"/>
          <w:b/>
          <w:i/>
        </w:rPr>
        <w:t>Метапредметные</w:t>
      </w:r>
      <w:proofErr w:type="spellEnd"/>
      <w:r w:rsidRPr="009439ED">
        <w:rPr>
          <w:rFonts w:eastAsia="Calibri"/>
          <w:b/>
          <w:i/>
        </w:rPr>
        <w:t xml:space="preserve"> результаты</w:t>
      </w:r>
      <w:r w:rsidRPr="009439ED">
        <w:rPr>
          <w:rFonts w:eastAsia="Calibri"/>
        </w:rPr>
        <w:t xml:space="preserve"> – освоенные </w:t>
      </w:r>
      <w:proofErr w:type="gramStart"/>
      <w:r w:rsidRPr="009439ED">
        <w:rPr>
          <w:rFonts w:eastAsia="Calibri"/>
        </w:rPr>
        <w:t>обучающимися</w:t>
      </w:r>
      <w:proofErr w:type="gramEnd"/>
      <w:r w:rsidRPr="009439ED">
        <w:rPr>
          <w:rFonts w:eastAsia="Calibri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9439ED">
        <w:rPr>
          <w:rFonts w:eastAsia="Calibri"/>
        </w:rPr>
        <w:t>метапредметными</w:t>
      </w:r>
      <w:proofErr w:type="spellEnd"/>
      <w:r w:rsidRPr="009439ED">
        <w:rPr>
          <w:rFonts w:eastAsia="Calibri"/>
        </w:rPr>
        <w:t xml:space="preserve"> результатами, формируемыми при изучении информатики в основной школе, являются: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владение </w:t>
      </w:r>
      <w:proofErr w:type="spellStart"/>
      <w:r w:rsidRPr="009439ED">
        <w:rPr>
          <w:rFonts w:eastAsia="Calibri"/>
        </w:rPr>
        <w:t>общепредметными</w:t>
      </w:r>
      <w:proofErr w:type="spellEnd"/>
      <w:r w:rsidRPr="009439ED">
        <w:rPr>
          <w:rFonts w:eastAsia="Calibri"/>
        </w:rPr>
        <w:t xml:space="preserve"> понятиями «объект», «система», «модель», «алгоритм», «исполнитель» и др.;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439ED">
        <w:rPr>
          <w:rFonts w:eastAsia="Calibri"/>
        </w:rPr>
        <w:lastRenderedPageBreak/>
        <w:t>логическое рассуждение</w:t>
      </w:r>
      <w:proofErr w:type="gramEnd"/>
      <w:r w:rsidRPr="009439ED">
        <w:rPr>
          <w:rFonts w:eastAsia="Calibri"/>
        </w:rPr>
        <w:t>, умозаключение (индуктивное, дедуктивное и по аналогии) и делать выводы;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1605C" w:rsidRPr="009439ED" w:rsidRDefault="0011605C" w:rsidP="0011605C">
      <w:pPr>
        <w:numPr>
          <w:ilvl w:val="0"/>
          <w:numId w:val="31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9439ED">
        <w:rPr>
          <w:rFonts w:eastAsia="Calibri"/>
        </w:rPr>
        <w:t>гипермедиасообщений</w:t>
      </w:r>
      <w:proofErr w:type="spellEnd"/>
      <w:r w:rsidRPr="009439ED">
        <w:rPr>
          <w:rFonts w:eastAsia="Calibri"/>
        </w:rPr>
        <w:t>; коммуникация и социальное взаимодействие; поиск и организация хранения информации; анализ информации).</w:t>
      </w:r>
    </w:p>
    <w:tbl>
      <w:tblPr>
        <w:tblW w:w="10452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095"/>
        <w:gridCol w:w="3201"/>
        <w:gridCol w:w="3156"/>
      </w:tblGrid>
      <w:tr w:rsidR="0011605C" w:rsidRPr="009439ED" w:rsidTr="00EE3711">
        <w:tc>
          <w:tcPr>
            <w:tcW w:w="4095" w:type="dxa"/>
          </w:tcPr>
          <w:p w:rsidR="0011605C" w:rsidRPr="009439ED" w:rsidRDefault="0011605C" w:rsidP="00EE3711">
            <w:pPr>
              <w:rPr>
                <w:rFonts w:eastAsia="Calibri"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u w:val="single"/>
              </w:rPr>
              <w:t>Познавательные УУД:</w:t>
            </w:r>
          </w:p>
        </w:tc>
        <w:tc>
          <w:tcPr>
            <w:tcW w:w="3201" w:type="dxa"/>
          </w:tcPr>
          <w:p w:rsidR="0011605C" w:rsidRPr="009439ED" w:rsidRDefault="0011605C" w:rsidP="00EE3711">
            <w:pPr>
              <w:rPr>
                <w:rFonts w:eastAsia="Calibri"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u w:val="single"/>
              </w:rPr>
              <w:t>Коммуникативные УУД:</w:t>
            </w:r>
          </w:p>
        </w:tc>
        <w:tc>
          <w:tcPr>
            <w:tcW w:w="3156" w:type="dxa"/>
          </w:tcPr>
          <w:p w:rsidR="0011605C" w:rsidRPr="009439ED" w:rsidRDefault="0011605C" w:rsidP="00EE3711">
            <w:pPr>
              <w:rPr>
                <w:rFonts w:eastAsia="Calibri"/>
                <w:bCs/>
                <w:iCs/>
                <w:sz w:val="20"/>
                <w:szCs w:val="20"/>
                <w:u w:val="single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>Регулятивные УУД:</w:t>
            </w:r>
          </w:p>
        </w:tc>
      </w:tr>
      <w:tr w:rsidR="0011605C" w:rsidRPr="009439ED" w:rsidTr="00EE3711">
        <w:tc>
          <w:tcPr>
            <w:tcW w:w="4095" w:type="dxa"/>
          </w:tcPr>
          <w:p w:rsidR="0011605C" w:rsidRPr="009439ED" w:rsidRDefault="0011605C" w:rsidP="00EE3711">
            <w:pPr>
              <w:numPr>
                <w:ilvl w:val="0"/>
                <w:numId w:val="43"/>
              </w:numPr>
              <w:tabs>
                <w:tab w:val="left" w:pos="342"/>
              </w:tabs>
              <w:ind w:hanging="123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proofErr w:type="spellStart"/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Общеучебные</w:t>
            </w:r>
            <w:proofErr w:type="spellEnd"/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 универсальные действия: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поиск и выделение необходимой информации;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применение методов информационного поиска, в том числе с помощью компьютерных средств;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знаково-символические действия, включая  моделирование (преобразование объекта из чувственной формы в модель, где выделены существенные характеристики объекта  и  преобразование модели с целью выявления общих законов, определяющих данную предметную область);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умение структурировать знания;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умение осознанно и произвольно строить речевое высказывание в устной и письменной форме;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рефлексия способов  и условий действия, контроль и оценка процесса и результатов деятельности;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смысловое чтение как осмысление цели чтения и выбор вида чтения в зависимости от цели;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извлечение необходимой информации из прослушанных текстов различных </w:t>
            </w: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 xml:space="preserve">жанров;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  <w:tab w:val="left" w:pos="662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определение основной и второстепенной информации;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  <w:tab w:val="left" w:pos="662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  <w:tab w:val="left" w:pos="662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умение адекватно, подробно, сжато, выборочно передавать содержание текста; </w:t>
            </w:r>
          </w:p>
          <w:p w:rsidR="0011605C" w:rsidRPr="009439ED" w:rsidRDefault="0011605C" w:rsidP="00EE3711">
            <w:pPr>
              <w:numPr>
                <w:ilvl w:val="0"/>
                <w:numId w:val="38"/>
              </w:numPr>
              <w:tabs>
                <w:tab w:val="left" w:pos="375"/>
                <w:tab w:val="left" w:pos="593"/>
                <w:tab w:val="left" w:pos="662"/>
              </w:tabs>
              <w:ind w:left="173" w:firstLine="118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умение составлять тексты различных жанров, соблюдая нормы построения текста (соответствие теме, жанру, стилю речи и др.). </w:t>
            </w:r>
          </w:p>
          <w:p w:rsidR="0011605C" w:rsidRPr="009439ED" w:rsidRDefault="0011605C" w:rsidP="00EE3711">
            <w:pPr>
              <w:numPr>
                <w:ilvl w:val="0"/>
                <w:numId w:val="43"/>
              </w:numPr>
              <w:tabs>
                <w:tab w:val="left" w:pos="95"/>
                <w:tab w:val="left" w:pos="337"/>
              </w:tabs>
              <w:ind w:left="95" w:firstLine="55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Универсальные логические действия:</w:t>
            </w:r>
          </w:p>
          <w:p w:rsidR="0011605C" w:rsidRPr="009439ED" w:rsidRDefault="0011605C" w:rsidP="00EE3711">
            <w:pPr>
              <w:numPr>
                <w:ilvl w:val="1"/>
                <w:numId w:val="39"/>
              </w:numPr>
              <w:tabs>
                <w:tab w:val="left" w:pos="509"/>
              </w:tabs>
              <w:ind w:left="208" w:firstLine="97"/>
              <w:rPr>
                <w:rFonts w:eastAsia="Calibri"/>
                <w:bCs/>
                <w:iCs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анализ объектов  с целью выделения признаков (существенных, несущественных); </w:t>
            </w:r>
          </w:p>
          <w:p w:rsidR="0011605C" w:rsidRPr="009439ED" w:rsidRDefault="0011605C" w:rsidP="00EE3711">
            <w:pPr>
              <w:numPr>
                <w:ilvl w:val="1"/>
                <w:numId w:val="39"/>
              </w:numPr>
              <w:tabs>
                <w:tab w:val="left" w:pos="509"/>
              </w:tabs>
              <w:ind w:left="208" w:firstLine="97"/>
              <w:rPr>
                <w:rFonts w:eastAsia="Calibri"/>
                <w:bCs/>
                <w:iCs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синтез как составление целого из частей, в том числе самостоятельно достраивая, восполняя недостающие компоненты; </w:t>
            </w:r>
          </w:p>
          <w:p w:rsidR="0011605C" w:rsidRPr="009439ED" w:rsidRDefault="0011605C" w:rsidP="00EE3711">
            <w:pPr>
              <w:numPr>
                <w:ilvl w:val="1"/>
                <w:numId w:val="39"/>
              </w:numPr>
              <w:tabs>
                <w:tab w:val="left" w:pos="509"/>
              </w:tabs>
              <w:ind w:left="208" w:firstLine="97"/>
              <w:rPr>
                <w:rFonts w:eastAsia="Calibri"/>
                <w:bCs/>
                <w:iCs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выбор оснований и критериев для сравнения, </w:t>
            </w:r>
            <w:proofErr w:type="spellStart"/>
            <w:r w:rsidRPr="009439ED">
              <w:rPr>
                <w:rFonts w:eastAsia="Calibri"/>
                <w:bCs/>
                <w:iCs/>
                <w:sz w:val="20"/>
                <w:szCs w:val="20"/>
              </w:rPr>
              <w:t>сериации</w:t>
            </w:r>
            <w:proofErr w:type="spellEnd"/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, классификации объектов; </w:t>
            </w:r>
          </w:p>
          <w:p w:rsidR="0011605C" w:rsidRPr="009439ED" w:rsidRDefault="0011605C" w:rsidP="00EE3711">
            <w:pPr>
              <w:numPr>
                <w:ilvl w:val="1"/>
                <w:numId w:val="39"/>
              </w:numPr>
              <w:tabs>
                <w:tab w:val="left" w:pos="509"/>
              </w:tabs>
              <w:ind w:left="208" w:firstLine="97"/>
              <w:rPr>
                <w:rFonts w:eastAsia="Calibri"/>
                <w:bCs/>
                <w:iCs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подведение под понятия, выведение следствий; </w:t>
            </w:r>
          </w:p>
          <w:p w:rsidR="0011605C" w:rsidRPr="009439ED" w:rsidRDefault="0011605C" w:rsidP="00EE3711">
            <w:pPr>
              <w:numPr>
                <w:ilvl w:val="1"/>
                <w:numId w:val="39"/>
              </w:numPr>
              <w:tabs>
                <w:tab w:val="left" w:pos="509"/>
              </w:tabs>
              <w:ind w:left="208" w:firstLine="97"/>
              <w:rPr>
                <w:rFonts w:eastAsia="Calibri"/>
                <w:bCs/>
                <w:iCs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установление причинно-следственных связей,   построение логической цепи рассуждений; </w:t>
            </w:r>
          </w:p>
          <w:p w:rsidR="0011605C" w:rsidRPr="009439ED" w:rsidRDefault="0011605C" w:rsidP="00EE3711">
            <w:pPr>
              <w:numPr>
                <w:ilvl w:val="1"/>
                <w:numId w:val="39"/>
              </w:numPr>
              <w:tabs>
                <w:tab w:val="left" w:pos="509"/>
              </w:tabs>
              <w:ind w:left="208" w:firstLine="97"/>
              <w:rPr>
                <w:rFonts w:eastAsia="Calibri"/>
                <w:bCs/>
                <w:iCs/>
                <w:sz w:val="20"/>
                <w:szCs w:val="20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</w:rPr>
              <w:t xml:space="preserve">выдвижение гипотез и их обоснование; </w:t>
            </w:r>
          </w:p>
          <w:p w:rsidR="0011605C" w:rsidRPr="009439ED" w:rsidRDefault="0011605C" w:rsidP="00EE3711">
            <w:pPr>
              <w:numPr>
                <w:ilvl w:val="0"/>
                <w:numId w:val="43"/>
              </w:numPr>
              <w:ind w:left="95" w:firstLine="160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Действия постановки и решения проблем: </w:t>
            </w:r>
          </w:p>
          <w:p w:rsidR="0011605C" w:rsidRPr="009439ED" w:rsidRDefault="0011605C" w:rsidP="00EE3711">
            <w:pPr>
              <w:numPr>
                <w:ilvl w:val="0"/>
                <w:numId w:val="40"/>
              </w:numPr>
              <w:ind w:left="95" w:firstLine="160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формулирование проблемы; </w:t>
            </w:r>
          </w:p>
          <w:p w:rsidR="0011605C" w:rsidRPr="009439ED" w:rsidRDefault="0011605C" w:rsidP="00EE3711">
            <w:pPr>
              <w:numPr>
                <w:ilvl w:val="0"/>
                <w:numId w:val="40"/>
              </w:numPr>
              <w:ind w:left="95" w:firstLine="160"/>
              <w:contextualSpacing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самостоятельное создание способов решения проблем творческого и поискового характера. </w:t>
            </w:r>
          </w:p>
        </w:tc>
        <w:tc>
          <w:tcPr>
            <w:tcW w:w="3201" w:type="dxa"/>
          </w:tcPr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планирование учебного сотрудничества с учителем и сверстниками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определение цели, функций участников, способов взаимодействия;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постановка вопросов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инициативное сотрудничество в поиске и сборе информации;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разрешение конфликтов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выявление, идентификация проблемы, поиск и оценка альтернативных способов разрешения конфликта, принятие решения и его реализация;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 умения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формирование умения объяснять свой выбор, строить </w:t>
            </w: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lastRenderedPageBreak/>
              <w:t>фразы, отвечать на поставленный вопрос, аргументировать;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формирование вербальных способов коммуникации (вижу, слышу, слушаю, отвечаю, спрашиваю);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формирование невербальных способов коммуникации – посредством контакта глаз, мимики, жестов, позы, интонации и т.п.);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формирование умения работать в парах и малых группах;</w:t>
            </w:r>
          </w:p>
          <w:p w:rsidR="0011605C" w:rsidRPr="009439ED" w:rsidRDefault="0011605C" w:rsidP="00EE3711">
            <w:pPr>
              <w:numPr>
                <w:ilvl w:val="0"/>
                <w:numId w:val="42"/>
              </w:numPr>
              <w:tabs>
                <w:tab w:val="left" w:pos="309"/>
                <w:tab w:val="left" w:pos="560"/>
              </w:tabs>
              <w:ind w:left="84" w:firstLine="73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 формирование опосредованной коммуникации (использование знаков и символов).</w:t>
            </w:r>
            <w:r w:rsidRPr="009439ED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br/>
            </w:r>
          </w:p>
        </w:tc>
        <w:tc>
          <w:tcPr>
            <w:tcW w:w="3156" w:type="dxa"/>
          </w:tcPr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lastRenderedPageBreak/>
              <w:t>ставить учебные цели с помощью учителя и самостоятельно</w:t>
            </w:r>
            <w:r w:rsidRPr="009439ED">
              <w:rPr>
                <w:rFonts w:eastAsia="Calibri"/>
                <w:bCs/>
                <w:iCs/>
                <w:color w:val="663366"/>
                <w:sz w:val="20"/>
                <w:szCs w:val="20"/>
                <w:lang w:eastAsia="en-US"/>
              </w:rPr>
              <w:t>.</w:t>
            </w:r>
          </w:p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t xml:space="preserve">использовать внешний план для решения поставленной задачи или достижения цели, </w:t>
            </w:r>
          </w:p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t xml:space="preserve">планировать свои действия в соответствии с поставленной задачей и условиями её решения, в том числе, во внутреннем плане, </w:t>
            </w:r>
          </w:p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t xml:space="preserve">осуществлять итоговый и пошаговый контроль, соотносить выполненное задание  с образцом, предложенным учителем, сравнения с предыдущими заданиями, или на основе различных образцов.  </w:t>
            </w:r>
          </w:p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t>вносить коррективы в действия в случае расхождения результата решения задачи и ранее поставленной целью.</w:t>
            </w:r>
          </w:p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t>Использовать в работе простейшие  инструменты и более сложные приборы (циркуль), справочную литературу, ИКТ</w:t>
            </w:r>
          </w:p>
          <w:p w:rsidR="0011605C" w:rsidRPr="009439ED" w:rsidRDefault="0011605C" w:rsidP="00EE3711">
            <w:pPr>
              <w:numPr>
                <w:ilvl w:val="0"/>
                <w:numId w:val="41"/>
              </w:numPr>
              <w:tabs>
                <w:tab w:val="left" w:pos="394"/>
                <w:tab w:val="left" w:pos="612"/>
              </w:tabs>
              <w:ind w:left="109" w:firstLine="175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439ED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Определять самостоятельно критерии оценивания, давать </w:t>
            </w:r>
            <w:proofErr w:type="spellStart"/>
            <w:r w:rsidRPr="009439ED">
              <w:rPr>
                <w:rFonts w:eastAsia="Calibri"/>
                <w:sz w:val="20"/>
                <w:szCs w:val="20"/>
                <w:lang w:eastAsia="en-US"/>
              </w:rPr>
              <w:t>самооценку</w:t>
            </w:r>
            <w:proofErr w:type="gramStart"/>
            <w:r w:rsidRPr="009439ED">
              <w:rPr>
                <w:rFonts w:eastAsia="Calibri"/>
                <w:sz w:val="20"/>
                <w:szCs w:val="20"/>
                <w:lang w:eastAsia="en-US"/>
              </w:rPr>
              <w:t>.О</w:t>
            </w:r>
            <w:proofErr w:type="gramEnd"/>
            <w:r w:rsidRPr="009439ED">
              <w:rPr>
                <w:rFonts w:eastAsia="Calibri"/>
                <w:sz w:val="20"/>
                <w:szCs w:val="20"/>
                <w:lang w:eastAsia="en-US"/>
              </w:rPr>
              <w:t>ценивать</w:t>
            </w:r>
            <w:proofErr w:type="spellEnd"/>
            <w:r w:rsidRPr="009439ED">
              <w:rPr>
                <w:rFonts w:eastAsia="Calibri"/>
                <w:sz w:val="20"/>
                <w:szCs w:val="20"/>
                <w:lang w:eastAsia="en-US"/>
              </w:rPr>
              <w:t xml:space="preserve"> свое задание по следующим параметрам: легко выполнять, возникли сложности при выполнении. </w:t>
            </w:r>
          </w:p>
          <w:p w:rsidR="0011605C" w:rsidRPr="009439ED" w:rsidRDefault="0011605C" w:rsidP="00EE3711">
            <w:pPr>
              <w:tabs>
                <w:tab w:val="left" w:pos="394"/>
                <w:tab w:val="left" w:pos="612"/>
              </w:tabs>
              <w:ind w:left="284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  <w:p w:rsidR="0011605C" w:rsidRPr="009439ED" w:rsidRDefault="0011605C" w:rsidP="00EE3711">
            <w:pPr>
              <w:rPr>
                <w:rFonts w:eastAsia="Calibri"/>
                <w:bCs/>
                <w:iCs/>
                <w:sz w:val="20"/>
                <w:szCs w:val="20"/>
              </w:rPr>
            </w:pPr>
          </w:p>
        </w:tc>
      </w:tr>
    </w:tbl>
    <w:p w:rsidR="0011605C" w:rsidRPr="009439ED" w:rsidRDefault="0011605C" w:rsidP="0011605C">
      <w:pPr>
        <w:ind w:firstLine="567"/>
        <w:jc w:val="both"/>
        <w:rPr>
          <w:rFonts w:eastAsia="Calibri"/>
          <w:b/>
          <w:i/>
        </w:rPr>
      </w:pPr>
    </w:p>
    <w:p w:rsidR="0011605C" w:rsidRPr="009439ED" w:rsidRDefault="0011605C" w:rsidP="0011605C">
      <w:pPr>
        <w:ind w:firstLine="567"/>
        <w:jc w:val="both"/>
        <w:rPr>
          <w:rFonts w:eastAsia="Calibri"/>
        </w:rPr>
      </w:pPr>
      <w:proofErr w:type="gramStart"/>
      <w:r w:rsidRPr="009439ED">
        <w:rPr>
          <w:rFonts w:eastAsia="Calibri"/>
          <w:b/>
          <w:i/>
        </w:rPr>
        <w:t>Предметные результаты</w:t>
      </w:r>
      <w:r w:rsidRPr="009439ED">
        <w:rPr>
          <w:rFonts w:eastAsia="Calibri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9439ED">
        <w:rPr>
          <w:rFonts w:eastAsia="Calibri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1605C" w:rsidRPr="009439ED" w:rsidRDefault="0011605C" w:rsidP="0011605C">
      <w:pPr>
        <w:numPr>
          <w:ilvl w:val="0"/>
          <w:numId w:val="32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11605C" w:rsidRPr="009439ED" w:rsidRDefault="0011605C" w:rsidP="0011605C">
      <w:pPr>
        <w:numPr>
          <w:ilvl w:val="0"/>
          <w:numId w:val="32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11605C" w:rsidRPr="009439ED" w:rsidRDefault="0011605C" w:rsidP="0011605C">
      <w:pPr>
        <w:numPr>
          <w:ilvl w:val="0"/>
          <w:numId w:val="32"/>
        </w:numPr>
        <w:jc w:val="both"/>
        <w:rPr>
          <w:rFonts w:eastAsia="Calibri"/>
        </w:rPr>
      </w:pPr>
      <w:r w:rsidRPr="009439ED">
        <w:rPr>
          <w:rFonts w:eastAsia="Calibri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1605C" w:rsidRPr="009439ED" w:rsidRDefault="0011605C" w:rsidP="0011605C">
      <w:pPr>
        <w:numPr>
          <w:ilvl w:val="0"/>
          <w:numId w:val="32"/>
        </w:numPr>
        <w:jc w:val="both"/>
        <w:rPr>
          <w:rFonts w:eastAsia="Calibri"/>
        </w:rPr>
      </w:pPr>
      <w:r w:rsidRPr="009439ED">
        <w:rPr>
          <w:rFonts w:eastAsia="Calibri"/>
        </w:rPr>
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</w:t>
      </w:r>
      <w:r w:rsidRPr="009439ED">
        <w:rPr>
          <w:rFonts w:eastAsia="Calibri"/>
        </w:rPr>
        <w:lastRenderedPageBreak/>
        <w:t>графики, диаграммы, с использованием соответствующих программных средств обработки данных;</w:t>
      </w:r>
    </w:p>
    <w:p w:rsidR="0011605C" w:rsidRPr="006676B1" w:rsidRDefault="0011605C" w:rsidP="006676B1">
      <w:pPr>
        <w:numPr>
          <w:ilvl w:val="0"/>
          <w:numId w:val="32"/>
        </w:numPr>
        <w:jc w:val="both"/>
        <w:rPr>
          <w:rFonts w:eastAsia="Calibri"/>
        </w:rPr>
      </w:pPr>
      <w:r w:rsidRPr="009439ED">
        <w:rPr>
          <w:rFonts w:eastAsia="Calibri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439ED" w:rsidRDefault="006676B1" w:rsidP="009439ED">
      <w:pPr>
        <w:keepNext/>
        <w:jc w:val="center"/>
        <w:outlineLvl w:val="1"/>
        <w:rPr>
          <w:rFonts w:eastAsia="Calibri"/>
          <w:b/>
          <w:bCs/>
        </w:rPr>
      </w:pPr>
      <w:bookmarkStart w:id="3" w:name="_Toc343949361"/>
      <w:bookmarkStart w:id="4" w:name="_Toc364013604"/>
      <w:r>
        <w:rPr>
          <w:rFonts w:eastAsia="Calibri"/>
          <w:b/>
          <w:bCs/>
        </w:rPr>
        <w:t xml:space="preserve">2. </w:t>
      </w:r>
      <w:r w:rsidR="009439ED" w:rsidRPr="009439ED">
        <w:rPr>
          <w:rFonts w:eastAsia="Calibri"/>
          <w:b/>
          <w:bCs/>
        </w:rPr>
        <w:t xml:space="preserve">Содержание </w:t>
      </w:r>
      <w:bookmarkEnd w:id="3"/>
      <w:bookmarkEnd w:id="4"/>
      <w:r w:rsidR="00F2099C">
        <w:rPr>
          <w:rFonts w:eastAsia="Calibri"/>
          <w:b/>
          <w:bCs/>
        </w:rPr>
        <w:t xml:space="preserve">курса </w:t>
      </w:r>
    </w:p>
    <w:p w:rsidR="00F2099C" w:rsidRPr="009439ED" w:rsidRDefault="00F2099C" w:rsidP="009439ED">
      <w:pPr>
        <w:keepNext/>
        <w:jc w:val="center"/>
        <w:outlineLvl w:val="1"/>
        <w:rPr>
          <w:rFonts w:eastAsia="Calibri"/>
          <w:b/>
          <w:bCs/>
        </w:rPr>
      </w:pPr>
    </w:p>
    <w:p w:rsidR="009439ED" w:rsidRPr="009439ED" w:rsidRDefault="009439ED" w:rsidP="009439ED">
      <w:pPr>
        <w:keepNext/>
        <w:outlineLvl w:val="2"/>
        <w:rPr>
          <w:rFonts w:eastAsia="Calibri"/>
          <w:b/>
          <w:bCs/>
        </w:rPr>
      </w:pPr>
      <w:bookmarkStart w:id="5" w:name="_Toc343949362"/>
      <w:r w:rsidRPr="009439ED">
        <w:rPr>
          <w:rFonts w:eastAsia="Calibri"/>
          <w:b/>
          <w:bCs/>
        </w:rPr>
        <w:t xml:space="preserve">Раздел  1. </w:t>
      </w:r>
      <w:bookmarkEnd w:id="5"/>
      <w:r w:rsidRPr="009439ED">
        <w:rPr>
          <w:rFonts w:eastAsia="Calibri"/>
          <w:b/>
          <w:bCs/>
        </w:rPr>
        <w:t>Объекты и системы</w:t>
      </w:r>
      <w:r w:rsidR="00050C3F">
        <w:rPr>
          <w:rFonts w:eastAsia="Calibri"/>
          <w:b/>
          <w:bCs/>
        </w:rPr>
        <w:t>-8 часов.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bookmarkStart w:id="6" w:name="_Toc343949363"/>
      <w:r w:rsidRPr="009439ED">
        <w:rPr>
          <w:rFonts w:eastAsia="Calibri"/>
        </w:rPr>
        <w:t>Объекты окружающего мира.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r w:rsidRPr="009439ED">
        <w:rPr>
          <w:rFonts w:eastAsia="Calibri"/>
        </w:rPr>
        <w:t>Компьютерные объекты.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r w:rsidRPr="009439ED">
        <w:rPr>
          <w:rFonts w:eastAsia="Calibri"/>
        </w:rPr>
        <w:t>Отношения объектов и их множеств.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r w:rsidRPr="009439ED">
        <w:rPr>
          <w:rFonts w:eastAsia="Calibri"/>
        </w:rPr>
        <w:t xml:space="preserve">Разновидности объектов и их классификация. 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r w:rsidRPr="009439ED">
        <w:rPr>
          <w:rFonts w:eastAsia="Calibri"/>
        </w:rPr>
        <w:t xml:space="preserve">Системы объектов. Персональный компьютер как система. </w:t>
      </w:r>
    </w:p>
    <w:p w:rsidR="009439ED" w:rsidRPr="009439ED" w:rsidRDefault="009439ED" w:rsidP="009439ED">
      <w:pPr>
        <w:keepNext/>
        <w:outlineLvl w:val="2"/>
        <w:rPr>
          <w:rFonts w:eastAsia="Calibri"/>
          <w:b/>
          <w:bCs/>
        </w:rPr>
      </w:pPr>
      <w:r w:rsidRPr="009439ED">
        <w:rPr>
          <w:rFonts w:eastAsia="Calibri"/>
          <w:b/>
          <w:bCs/>
        </w:rPr>
        <w:t xml:space="preserve">Раздел  2. </w:t>
      </w:r>
      <w:bookmarkEnd w:id="6"/>
      <w:r w:rsidRPr="009439ED">
        <w:rPr>
          <w:rFonts w:eastAsia="Calibri"/>
          <w:b/>
          <w:bCs/>
        </w:rPr>
        <w:t>Человек и информация</w:t>
      </w:r>
      <w:r w:rsidR="00050C3F">
        <w:rPr>
          <w:rFonts w:eastAsia="Calibri"/>
          <w:b/>
          <w:bCs/>
        </w:rPr>
        <w:t>-6 часов</w:t>
      </w:r>
      <w:r w:rsidRPr="009439ED">
        <w:rPr>
          <w:rFonts w:eastAsia="Calibri"/>
          <w:b/>
          <w:bCs/>
        </w:rPr>
        <w:t xml:space="preserve">. 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bookmarkStart w:id="7" w:name="_Toc343949364"/>
      <w:r w:rsidRPr="009439ED">
        <w:rPr>
          <w:rFonts w:eastAsia="Calibri"/>
        </w:rPr>
        <w:t>Информация и знания. Чувственное познание окружающего мира. Абстрактное мышление. Понятие как форма мышления.</w:t>
      </w:r>
    </w:p>
    <w:p w:rsidR="009439ED" w:rsidRPr="009439ED" w:rsidRDefault="009439ED" w:rsidP="009439ED">
      <w:pPr>
        <w:keepNext/>
        <w:outlineLvl w:val="2"/>
        <w:rPr>
          <w:rFonts w:eastAsia="Calibri"/>
          <w:b/>
          <w:bCs/>
        </w:rPr>
      </w:pPr>
      <w:r w:rsidRPr="009439ED">
        <w:rPr>
          <w:rFonts w:eastAsia="Calibri"/>
          <w:b/>
          <w:bCs/>
        </w:rPr>
        <w:t>Раздел  3. Информационное</w:t>
      </w:r>
      <w:bookmarkEnd w:id="7"/>
      <w:r w:rsidRPr="009439ED">
        <w:rPr>
          <w:rFonts w:eastAsia="Calibri"/>
          <w:b/>
          <w:bCs/>
        </w:rPr>
        <w:t>моделирование</w:t>
      </w:r>
      <w:r w:rsidR="00050C3F">
        <w:rPr>
          <w:rFonts w:eastAsia="Calibri"/>
          <w:b/>
          <w:bCs/>
        </w:rPr>
        <w:t>-10 часов.</w:t>
      </w:r>
    </w:p>
    <w:p w:rsidR="009439ED" w:rsidRPr="009439ED" w:rsidRDefault="009439ED" w:rsidP="009439ED">
      <w:pPr>
        <w:ind w:firstLine="567"/>
        <w:jc w:val="both"/>
        <w:rPr>
          <w:rFonts w:eastAsia="Calibri"/>
        </w:rPr>
      </w:pPr>
      <w:r w:rsidRPr="009439ED">
        <w:rPr>
          <w:rFonts w:eastAsia="Calibri"/>
        </w:rPr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9439ED" w:rsidRPr="009439ED" w:rsidRDefault="009439ED" w:rsidP="009439ED">
      <w:pPr>
        <w:ind w:firstLine="567"/>
        <w:jc w:val="both"/>
        <w:rPr>
          <w:rFonts w:eastAsia="Calibri"/>
        </w:rPr>
      </w:pPr>
      <w:r w:rsidRPr="009439ED">
        <w:rPr>
          <w:rFonts w:eastAsia="Calibri"/>
        </w:rPr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9439ED" w:rsidRPr="009439ED" w:rsidRDefault="009439ED" w:rsidP="009439ED">
      <w:pPr>
        <w:ind w:firstLine="567"/>
        <w:jc w:val="both"/>
        <w:rPr>
          <w:rFonts w:eastAsia="Calibri"/>
        </w:rPr>
      </w:pPr>
      <w:r w:rsidRPr="009439ED">
        <w:rPr>
          <w:rFonts w:eastAsia="Calibri"/>
        </w:rPr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9439ED" w:rsidRDefault="009439ED" w:rsidP="009439ED">
      <w:pPr>
        <w:ind w:firstLine="567"/>
        <w:jc w:val="both"/>
        <w:rPr>
          <w:rFonts w:eastAsia="Calibri"/>
        </w:rPr>
      </w:pPr>
      <w:r w:rsidRPr="009439ED">
        <w:rPr>
          <w:rFonts w:eastAsia="Calibri"/>
        </w:rPr>
        <w:t>Многообразие схем. Информационные модели на графах. Деревья.</w:t>
      </w:r>
    </w:p>
    <w:p w:rsidR="00ED0112" w:rsidRDefault="00ED0112" w:rsidP="00223915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Практические работы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Клавиатурный тренажер.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1 «Работаем с основными объектами операционной системы».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2 «Работаем с объектами файловой системы».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 3  «Повторяем возможности графического редактора – инструмента создания графических объектов».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4 «Повторяем возможности текстового редактора – инструмента создания текстовых объектов». 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5 «Знакомство с графическими возможностями текстового процессора».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6 «Создаем компьютерные документы». 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7 «Конструируем и исследуем графические объекты».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8 «Создаем графические модели». 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9 «Создаем словесные модели».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10 «Создаем многоуровневые списки». 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</w:pPr>
      <w:r w:rsidRPr="00223915">
        <w:rPr>
          <w:color w:val="000000"/>
        </w:rPr>
        <w:t>Практическая работа № 11 «Создаем табличные модели».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12 «Создаем вычислительные таблицы в текстовом процессоре». 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13 «Создаем информационные модели – диаграммы и графики». </w:t>
      </w:r>
    </w:p>
    <w:p w:rsidR="00223915" w:rsidRPr="00223915" w:rsidRDefault="00223915" w:rsidP="00223915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223915">
        <w:rPr>
          <w:color w:val="000000"/>
        </w:rPr>
        <w:t xml:space="preserve">Практическая работа № 14 «Создаем информационные модели – схемы, графы и деревья». </w:t>
      </w:r>
    </w:p>
    <w:p w:rsidR="00223915" w:rsidRPr="009439ED" w:rsidRDefault="00223915" w:rsidP="009439ED">
      <w:pPr>
        <w:ind w:firstLine="567"/>
        <w:jc w:val="both"/>
        <w:rPr>
          <w:rFonts w:eastAsia="Calibri"/>
        </w:rPr>
      </w:pPr>
    </w:p>
    <w:p w:rsidR="009439ED" w:rsidRPr="009439ED" w:rsidRDefault="009439ED" w:rsidP="009439ED">
      <w:pPr>
        <w:keepNext/>
        <w:outlineLvl w:val="2"/>
        <w:rPr>
          <w:rFonts w:eastAsia="Calibri"/>
          <w:b/>
          <w:bCs/>
        </w:rPr>
      </w:pPr>
      <w:bookmarkStart w:id="8" w:name="_Toc343949365"/>
      <w:r w:rsidRPr="009439ED">
        <w:rPr>
          <w:rFonts w:eastAsia="Calibri"/>
          <w:b/>
          <w:bCs/>
        </w:rPr>
        <w:t xml:space="preserve">Раздел  4. </w:t>
      </w:r>
      <w:proofErr w:type="spellStart"/>
      <w:r w:rsidRPr="009439ED">
        <w:rPr>
          <w:rFonts w:eastAsia="Calibri"/>
          <w:b/>
          <w:bCs/>
        </w:rPr>
        <w:t>Алгоритмика</w:t>
      </w:r>
      <w:proofErr w:type="spellEnd"/>
      <w:r w:rsidR="00050C3F">
        <w:rPr>
          <w:rFonts w:eastAsia="Calibri"/>
          <w:b/>
          <w:bCs/>
        </w:rPr>
        <w:t>- 10 часов.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r w:rsidRPr="009439ED">
        <w:rPr>
          <w:rFonts w:eastAsia="Calibri"/>
        </w:rPr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9439ED" w:rsidRPr="009439ED" w:rsidRDefault="009439ED" w:rsidP="009439ED">
      <w:pPr>
        <w:ind w:firstLine="472"/>
        <w:jc w:val="both"/>
        <w:rPr>
          <w:rFonts w:eastAsia="Calibri"/>
        </w:rPr>
      </w:pPr>
      <w:r w:rsidRPr="009439ED">
        <w:rPr>
          <w:rFonts w:eastAsia="Calibri"/>
        </w:rPr>
        <w:t>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1D74FF" w:rsidRDefault="009439ED" w:rsidP="009439ED">
      <w:pPr>
        <w:jc w:val="both"/>
        <w:rPr>
          <w:rFonts w:eastAsia="Calibri"/>
        </w:rPr>
      </w:pPr>
      <w:r w:rsidRPr="009439ED">
        <w:rPr>
          <w:rFonts w:eastAsia="Calibri"/>
        </w:rPr>
        <w:t>Составление алгоритмов (линейных, с ветвлениями и циклами) для управления исполнителями Чертёжник и др.</w:t>
      </w:r>
    </w:p>
    <w:p w:rsidR="00ED0112" w:rsidRDefault="00ED0112" w:rsidP="009660C5">
      <w:pPr>
        <w:jc w:val="both"/>
        <w:rPr>
          <w:rFonts w:eastAsia="Calibri"/>
          <w:b/>
          <w:i/>
        </w:rPr>
      </w:pPr>
      <w:r>
        <w:rPr>
          <w:rFonts w:eastAsia="Calibri"/>
          <w:b/>
          <w:i/>
        </w:rPr>
        <w:t xml:space="preserve"> Практические работы</w:t>
      </w:r>
    </w:p>
    <w:p w:rsidR="009660C5" w:rsidRPr="009660C5" w:rsidRDefault="009660C5" w:rsidP="009660C5">
      <w:pPr>
        <w:jc w:val="both"/>
        <w:rPr>
          <w:rFonts w:eastAsia="Calibri"/>
        </w:rPr>
      </w:pPr>
      <w:r w:rsidRPr="009660C5">
        <w:rPr>
          <w:rFonts w:eastAsia="Calibri"/>
        </w:rPr>
        <w:lastRenderedPageBreak/>
        <w:t xml:space="preserve">Практическая работа № 15 «Создаем линейную презентацию». </w:t>
      </w:r>
    </w:p>
    <w:p w:rsidR="009660C5" w:rsidRPr="009660C5" w:rsidRDefault="009660C5" w:rsidP="009660C5">
      <w:pPr>
        <w:jc w:val="both"/>
        <w:rPr>
          <w:rFonts w:eastAsia="Calibri"/>
        </w:rPr>
      </w:pPr>
      <w:r w:rsidRPr="009660C5">
        <w:rPr>
          <w:rFonts w:eastAsia="Calibri"/>
        </w:rPr>
        <w:t>Практическая работа № 16 «Создаем презентацию с гиперссылками».</w:t>
      </w:r>
    </w:p>
    <w:p w:rsidR="009660C5" w:rsidRPr="009660C5" w:rsidRDefault="009660C5" w:rsidP="009660C5">
      <w:pPr>
        <w:jc w:val="both"/>
        <w:rPr>
          <w:rFonts w:eastAsia="Calibri"/>
        </w:rPr>
      </w:pPr>
      <w:r w:rsidRPr="009660C5">
        <w:rPr>
          <w:rFonts w:eastAsia="Calibri"/>
        </w:rPr>
        <w:t xml:space="preserve">Практическая работа № 17 «Создаем циклическую презентацию». </w:t>
      </w:r>
    </w:p>
    <w:p w:rsidR="009660C5" w:rsidRDefault="009660C5" w:rsidP="009660C5">
      <w:pPr>
        <w:jc w:val="both"/>
        <w:rPr>
          <w:rFonts w:eastAsia="Calibri"/>
        </w:rPr>
      </w:pPr>
      <w:r w:rsidRPr="009660C5">
        <w:rPr>
          <w:rFonts w:eastAsia="Calibri"/>
        </w:rPr>
        <w:t>Практическая работа № 18 «Выполняем итоговый проект».</w:t>
      </w:r>
    </w:p>
    <w:bookmarkEnd w:id="8"/>
    <w:p w:rsidR="0011605C" w:rsidRDefault="0011605C" w:rsidP="00F655B9"/>
    <w:p w:rsidR="006676B1" w:rsidRDefault="006676B1" w:rsidP="00904F1B">
      <w:pPr>
        <w:jc w:val="center"/>
        <w:rPr>
          <w:b/>
        </w:rPr>
      </w:pPr>
      <w:r>
        <w:rPr>
          <w:b/>
        </w:rPr>
        <w:t xml:space="preserve">3. Учебно-тематический план </w:t>
      </w: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969"/>
        <w:gridCol w:w="1559"/>
        <w:gridCol w:w="1701"/>
        <w:gridCol w:w="1383"/>
      </w:tblGrid>
      <w:tr w:rsidR="00F71BF9" w:rsidRPr="00F71BF9" w:rsidTr="00EE3711">
        <w:trPr>
          <w:jc w:val="center"/>
        </w:trPr>
        <w:tc>
          <w:tcPr>
            <w:tcW w:w="959" w:type="dxa"/>
            <w:vMerge w:val="restart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№</w:t>
            </w:r>
          </w:p>
        </w:tc>
        <w:tc>
          <w:tcPr>
            <w:tcW w:w="3969" w:type="dxa"/>
            <w:vMerge w:val="restart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Название темы</w:t>
            </w:r>
          </w:p>
        </w:tc>
        <w:tc>
          <w:tcPr>
            <w:tcW w:w="4643" w:type="dxa"/>
            <w:gridSpan w:val="3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Количество часов</w:t>
            </w:r>
          </w:p>
        </w:tc>
      </w:tr>
      <w:tr w:rsidR="00F71BF9" w:rsidRPr="00F71BF9" w:rsidTr="00EE3711">
        <w:trPr>
          <w:jc w:val="center"/>
        </w:trPr>
        <w:tc>
          <w:tcPr>
            <w:tcW w:w="959" w:type="dxa"/>
            <w:vMerge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71BF9" w:rsidRPr="00F71BF9" w:rsidRDefault="0072512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О</w:t>
            </w:r>
            <w:r w:rsidR="00F71BF9" w:rsidRPr="00F71BF9">
              <w:rPr>
                <w:sz w:val="20"/>
                <w:szCs w:val="20"/>
              </w:rPr>
              <w:t>бщее</w:t>
            </w:r>
          </w:p>
        </w:tc>
        <w:tc>
          <w:tcPr>
            <w:tcW w:w="1701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теория</w:t>
            </w:r>
          </w:p>
        </w:tc>
        <w:tc>
          <w:tcPr>
            <w:tcW w:w="1383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практика</w:t>
            </w:r>
          </w:p>
        </w:tc>
      </w:tr>
      <w:tr w:rsidR="00F71BF9" w:rsidRPr="00F71BF9" w:rsidTr="00EE3711">
        <w:trPr>
          <w:tblHeader/>
          <w:jc w:val="center"/>
        </w:trPr>
        <w:tc>
          <w:tcPr>
            <w:tcW w:w="9571" w:type="dxa"/>
            <w:gridSpan w:val="5"/>
            <w:shd w:val="clear" w:color="auto" w:fill="D9D9D9"/>
          </w:tcPr>
          <w:p w:rsidR="00F71BF9" w:rsidRPr="00F71BF9" w:rsidRDefault="00F71BF9" w:rsidP="00F71BF9">
            <w:pPr>
              <w:jc w:val="center"/>
              <w:rPr>
                <w:b/>
                <w:sz w:val="20"/>
                <w:szCs w:val="20"/>
              </w:rPr>
            </w:pPr>
            <w:r w:rsidRPr="00F71BF9">
              <w:rPr>
                <w:b/>
                <w:sz w:val="20"/>
                <w:szCs w:val="20"/>
              </w:rPr>
              <w:t>6 класс</w:t>
            </w:r>
          </w:p>
        </w:tc>
      </w:tr>
      <w:tr w:rsidR="00F71BF9" w:rsidRPr="00F71BF9" w:rsidTr="00EE3711">
        <w:trPr>
          <w:trHeight w:val="296"/>
          <w:jc w:val="center"/>
        </w:trPr>
        <w:tc>
          <w:tcPr>
            <w:tcW w:w="9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F71BF9" w:rsidRPr="00F71BF9" w:rsidRDefault="00F71BF9" w:rsidP="00F71BF9">
            <w:pPr>
              <w:ind w:firstLine="34"/>
              <w:rPr>
                <w:sz w:val="20"/>
                <w:szCs w:val="20"/>
              </w:rPr>
            </w:pPr>
            <w:r w:rsidRPr="00F71BF9">
              <w:rPr>
                <w:b/>
                <w:bCs/>
                <w:sz w:val="20"/>
                <w:szCs w:val="20"/>
              </w:rPr>
              <w:t xml:space="preserve">Компьютер и информация </w:t>
            </w:r>
          </w:p>
        </w:tc>
        <w:tc>
          <w:tcPr>
            <w:tcW w:w="15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6</w:t>
            </w:r>
          </w:p>
        </w:tc>
        <w:tc>
          <w:tcPr>
            <w:tcW w:w="1383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6</w:t>
            </w:r>
          </w:p>
        </w:tc>
      </w:tr>
      <w:tr w:rsidR="00F71BF9" w:rsidRPr="00F71BF9" w:rsidTr="00EE3711">
        <w:trPr>
          <w:jc w:val="center"/>
        </w:trPr>
        <w:tc>
          <w:tcPr>
            <w:tcW w:w="9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F71BF9" w:rsidRPr="00F71BF9" w:rsidRDefault="00F71BF9" w:rsidP="00F71BF9">
            <w:pPr>
              <w:ind w:firstLine="34"/>
              <w:rPr>
                <w:sz w:val="20"/>
                <w:szCs w:val="20"/>
              </w:rPr>
            </w:pPr>
            <w:r w:rsidRPr="00F71BF9">
              <w:rPr>
                <w:b/>
                <w:bCs/>
                <w:sz w:val="20"/>
                <w:szCs w:val="20"/>
              </w:rPr>
              <w:t>Человек и информация</w:t>
            </w:r>
          </w:p>
        </w:tc>
        <w:tc>
          <w:tcPr>
            <w:tcW w:w="15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6</w:t>
            </w:r>
          </w:p>
        </w:tc>
        <w:tc>
          <w:tcPr>
            <w:tcW w:w="1383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6</w:t>
            </w:r>
          </w:p>
        </w:tc>
      </w:tr>
      <w:tr w:rsidR="00F71BF9" w:rsidRPr="00F71BF9" w:rsidTr="00EE3711">
        <w:trPr>
          <w:jc w:val="center"/>
        </w:trPr>
        <w:tc>
          <w:tcPr>
            <w:tcW w:w="9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F71BF9" w:rsidRPr="00F71BF9" w:rsidRDefault="00F71BF9" w:rsidP="00F71BF9">
            <w:pPr>
              <w:ind w:firstLine="34"/>
              <w:rPr>
                <w:sz w:val="20"/>
                <w:szCs w:val="20"/>
              </w:rPr>
            </w:pPr>
            <w:r w:rsidRPr="00F71BF9">
              <w:rPr>
                <w:b/>
                <w:bCs/>
                <w:sz w:val="20"/>
                <w:szCs w:val="20"/>
              </w:rPr>
              <w:t xml:space="preserve">Алгоритмы и исполнители </w:t>
            </w:r>
          </w:p>
        </w:tc>
        <w:tc>
          <w:tcPr>
            <w:tcW w:w="15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5</w:t>
            </w:r>
          </w:p>
        </w:tc>
      </w:tr>
      <w:tr w:rsidR="00F71BF9" w:rsidRPr="00F71BF9" w:rsidTr="00EE3711">
        <w:trPr>
          <w:jc w:val="center"/>
        </w:trPr>
        <w:tc>
          <w:tcPr>
            <w:tcW w:w="9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71BF9" w:rsidRPr="00F71BF9" w:rsidRDefault="00F71BF9" w:rsidP="00F71BF9">
            <w:pPr>
              <w:ind w:firstLine="34"/>
              <w:rPr>
                <w:b/>
                <w:bCs/>
                <w:sz w:val="20"/>
                <w:szCs w:val="20"/>
              </w:rPr>
            </w:pPr>
            <w:r w:rsidRPr="00F71BF9">
              <w:rPr>
                <w:b/>
                <w:bCs/>
                <w:sz w:val="20"/>
                <w:szCs w:val="20"/>
              </w:rPr>
              <w:t>Резерв</w:t>
            </w:r>
          </w:p>
        </w:tc>
        <w:tc>
          <w:tcPr>
            <w:tcW w:w="15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 w:rsidRPr="00F71BF9">
              <w:rPr>
                <w:sz w:val="20"/>
                <w:szCs w:val="20"/>
              </w:rPr>
              <w:t>1</w:t>
            </w:r>
          </w:p>
        </w:tc>
        <w:tc>
          <w:tcPr>
            <w:tcW w:w="1383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71BF9" w:rsidRPr="00F71BF9" w:rsidTr="00EE3711">
        <w:trPr>
          <w:jc w:val="center"/>
        </w:trPr>
        <w:tc>
          <w:tcPr>
            <w:tcW w:w="959" w:type="dxa"/>
          </w:tcPr>
          <w:p w:rsidR="00F71BF9" w:rsidRPr="00F71BF9" w:rsidRDefault="00F71BF9" w:rsidP="00F71B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F71BF9" w:rsidRPr="00F71BF9" w:rsidRDefault="00F71BF9" w:rsidP="00F71BF9">
            <w:pPr>
              <w:ind w:firstLine="34"/>
              <w:jc w:val="right"/>
              <w:rPr>
                <w:b/>
                <w:bCs/>
                <w:sz w:val="20"/>
                <w:szCs w:val="20"/>
              </w:rPr>
            </w:pPr>
            <w:r w:rsidRPr="00F71BF9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559" w:type="dxa"/>
          </w:tcPr>
          <w:p w:rsidR="00F71BF9" w:rsidRPr="00F71BF9" w:rsidRDefault="00F71BF9" w:rsidP="00F71BF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F71BF9" w:rsidRPr="00F71BF9" w:rsidRDefault="00F71BF9" w:rsidP="00F71BF9">
            <w:pPr>
              <w:jc w:val="center"/>
              <w:rPr>
                <w:b/>
                <w:i/>
                <w:sz w:val="20"/>
                <w:szCs w:val="20"/>
              </w:rPr>
            </w:pPr>
            <w:r w:rsidRPr="00F71BF9"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1383" w:type="dxa"/>
          </w:tcPr>
          <w:p w:rsidR="00F71BF9" w:rsidRPr="00F71BF9" w:rsidRDefault="00F71BF9" w:rsidP="00F71BF9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18</w:t>
            </w:r>
          </w:p>
        </w:tc>
      </w:tr>
    </w:tbl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6676B1" w:rsidRDefault="006676B1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A62B72" w:rsidRDefault="00A62B72" w:rsidP="00904F1B">
      <w:pPr>
        <w:jc w:val="center"/>
        <w:rPr>
          <w:b/>
        </w:rPr>
      </w:pPr>
    </w:p>
    <w:p w:rsidR="006676B1" w:rsidRPr="00EE3711" w:rsidRDefault="00EE3711" w:rsidP="00EE3711">
      <w:pPr>
        <w:jc w:val="right"/>
      </w:pPr>
      <w:r w:rsidRPr="00EE3711">
        <w:t>Приложение №1</w:t>
      </w:r>
    </w:p>
    <w:p w:rsidR="006676B1" w:rsidRDefault="006676B1" w:rsidP="00540B64">
      <w:pPr>
        <w:rPr>
          <w:b/>
        </w:rPr>
      </w:pPr>
    </w:p>
    <w:p w:rsidR="00904F1B" w:rsidRPr="00904F1B" w:rsidRDefault="002C76E0" w:rsidP="00904F1B">
      <w:pPr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904F1B" w:rsidRPr="00904F1B" w:rsidRDefault="00904F1B" w:rsidP="00904F1B">
      <w:pPr>
        <w:jc w:val="center"/>
        <w:rPr>
          <w:b/>
        </w:rPr>
      </w:pPr>
    </w:p>
    <w:tbl>
      <w:tblPr>
        <w:tblStyle w:val="11"/>
        <w:tblW w:w="10632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992"/>
        <w:gridCol w:w="1134"/>
        <w:gridCol w:w="1134"/>
      </w:tblGrid>
      <w:tr w:rsidR="00EE3711" w:rsidRPr="00E85023" w:rsidTr="00540B64">
        <w:trPr>
          <w:trHeight w:val="296"/>
        </w:trPr>
        <w:tc>
          <w:tcPr>
            <w:tcW w:w="568" w:type="dxa"/>
            <w:vMerge w:val="restart"/>
            <w:shd w:val="clear" w:color="auto" w:fill="FFFFFF" w:themeFill="background1"/>
          </w:tcPr>
          <w:p w:rsidR="00EE3711" w:rsidRDefault="00EE3711" w:rsidP="00EE37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</w:t>
            </w:r>
          </w:p>
          <w:p w:rsidR="00EE3711" w:rsidRPr="00E85023" w:rsidRDefault="00EE3711" w:rsidP="00EE3711">
            <w:pPr>
              <w:jc w:val="center"/>
              <w:rPr>
                <w:rFonts w:eastAsia="Calibri"/>
                <w:b/>
              </w:rPr>
            </w:pPr>
            <w:proofErr w:type="gramStart"/>
            <w:r>
              <w:rPr>
                <w:rFonts w:eastAsia="Calibri"/>
                <w:b/>
              </w:rPr>
              <w:t>п</w:t>
            </w:r>
            <w:proofErr w:type="gramEnd"/>
            <w:r>
              <w:rPr>
                <w:rFonts w:eastAsia="Calibri"/>
                <w:b/>
              </w:rPr>
              <w:t>/п</w:t>
            </w:r>
          </w:p>
        </w:tc>
        <w:tc>
          <w:tcPr>
            <w:tcW w:w="6804" w:type="dxa"/>
            <w:vMerge w:val="restart"/>
            <w:shd w:val="clear" w:color="auto" w:fill="FFFFFF" w:themeFill="background1"/>
          </w:tcPr>
          <w:p w:rsidR="00EE3711" w:rsidRPr="00E85023" w:rsidRDefault="00EE3711" w:rsidP="00904F1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темы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E3711" w:rsidRPr="00E85023" w:rsidRDefault="00EE3711" w:rsidP="00EE37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Кол-во часов</w:t>
            </w:r>
          </w:p>
        </w:tc>
        <w:tc>
          <w:tcPr>
            <w:tcW w:w="2268" w:type="dxa"/>
            <w:gridSpan w:val="2"/>
            <w:shd w:val="clear" w:color="auto" w:fill="FFFFFF" w:themeFill="background1"/>
          </w:tcPr>
          <w:p w:rsidR="00EE3711" w:rsidRDefault="00EE3711" w:rsidP="00EE37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Дата проведения</w:t>
            </w:r>
          </w:p>
        </w:tc>
      </w:tr>
      <w:tr w:rsidR="00EE3711" w:rsidRPr="00E85023" w:rsidTr="00540B64">
        <w:trPr>
          <w:trHeight w:val="294"/>
        </w:trPr>
        <w:tc>
          <w:tcPr>
            <w:tcW w:w="568" w:type="dxa"/>
            <w:vMerge/>
            <w:shd w:val="clear" w:color="auto" w:fill="FFFFFF" w:themeFill="background1"/>
          </w:tcPr>
          <w:p w:rsidR="00EE3711" w:rsidRDefault="00EE3711" w:rsidP="00EE3711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804" w:type="dxa"/>
            <w:vMerge/>
            <w:shd w:val="clear" w:color="auto" w:fill="FFFFFF" w:themeFill="background1"/>
          </w:tcPr>
          <w:p w:rsidR="00EE3711" w:rsidRDefault="00EE3711" w:rsidP="00904F1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E3711" w:rsidRDefault="00EE3711" w:rsidP="00EE3711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EE37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план 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EE371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факт</w:t>
            </w: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1 четверть- 9 недель, 9 часов</w:t>
            </w: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Раздел 1. Объекты и системы</w:t>
            </w: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Техника безопасности и организация рабочего места. Объекты окружающего мира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Объекты операционной системы.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 «Работаем с основными объектами операционной системы»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3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Файлы и папки. Размер файла.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№2 «Работаем с объектами файловой системы»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4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Разнообразие отношений объектов и их множеств.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Отношения между множествами.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№3 «Повторяем возможности графического редактора – инструмента создания графических объектов» (задания 1–3)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5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Отношение «входит в состав».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№3 «Повторяем возможности графического редактора – инструмента создания графических объектов» (задания 5–6)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6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Разновидности объекта и их классификация.</w:t>
            </w:r>
          </w:p>
          <w:p w:rsidR="00EE3711" w:rsidRPr="00904F1B" w:rsidRDefault="00EE3711" w:rsidP="00EE3711">
            <w:pPr>
              <w:ind w:left="34"/>
              <w:rPr>
                <w:rFonts w:eastAsia="Calibri"/>
              </w:rPr>
            </w:pPr>
            <w:r w:rsidRPr="00904F1B">
              <w:rPr>
                <w:rFonts w:eastAsia="Calibri"/>
              </w:rPr>
              <w:t xml:space="preserve">Практическая контрольная работа№1 «Создание графических изображений» 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7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Классификация компьютерных объектов.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№4 «Повторяем возможности текстового процессора – инструмента создания текстовых объектов»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8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Системы объектов. Состав и структура системы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№5 «Знакомимся с графическими возможностями текстового процессора» (задания 1–3)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9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Система и окружающая среда. Система как черный ящик.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№5 «Знакомимся с графическими возможностями текстового процессора» (задания 4–5)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Итого  за четверть 9 недель, 9 часов</w:t>
            </w: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  <w:b/>
                <w:lang w:val="en-US"/>
              </w:rPr>
            </w:pPr>
            <w:r w:rsidRPr="00E85023">
              <w:rPr>
                <w:rFonts w:eastAsia="Calibri"/>
                <w:b/>
                <w:lang w:val="en-US"/>
              </w:rPr>
              <w:t>II</w:t>
            </w:r>
            <w:r w:rsidRPr="00E85023">
              <w:rPr>
                <w:rFonts w:eastAsia="Calibri"/>
                <w:b/>
              </w:rPr>
              <w:t xml:space="preserve"> четверть-7 недель, 7 часов</w:t>
            </w: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Раздел 2. Человек и информация</w:t>
            </w: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10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rPr>
                <w:rFonts w:eastAsia="Calibri"/>
              </w:rPr>
            </w:pPr>
            <w:r w:rsidRPr="00E85023">
              <w:rPr>
                <w:rFonts w:eastAsia="Calibri"/>
              </w:rPr>
              <w:t>Персональный компьютер как система.</w:t>
            </w:r>
          </w:p>
          <w:p w:rsidR="00EE3711" w:rsidRPr="00F2099C" w:rsidRDefault="00EE3711" w:rsidP="00EE3711">
            <w:pPr>
              <w:rPr>
                <w:rFonts w:eastAsia="Calibri"/>
              </w:rPr>
            </w:pPr>
            <w:r w:rsidRPr="00F2099C">
              <w:rPr>
                <w:rFonts w:eastAsia="Calibri"/>
              </w:rPr>
              <w:t>Контрольная работа №2  по теме «Объекты и системы»</w:t>
            </w:r>
          </w:p>
          <w:p w:rsidR="00EE3711" w:rsidRPr="00E85023" w:rsidRDefault="00EE3711" w:rsidP="00EE3711">
            <w:pPr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№5 «Знакомимся с графическими возможностями текстового процессора» (задание 6)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11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 xml:space="preserve"> Работа над ошибками. </w:t>
            </w:r>
            <w:r w:rsidRPr="00E85023">
              <w:rPr>
                <w:rFonts w:eastAsia="Calibri"/>
              </w:rPr>
              <w:t>Способы познания окружающего мира.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№6 «Создаем компьютерные документы»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12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Понятие как форма мышления. Как образуются понятия.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Практическая работа №7 «Конструируем и исследуем </w:t>
            </w:r>
            <w:r>
              <w:rPr>
                <w:rFonts w:eastAsia="Calibri"/>
              </w:rPr>
              <w:t>графические объекты» (задание 1)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13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Определение понятия.</w:t>
            </w:r>
          </w:p>
          <w:p w:rsidR="00EE3711" w:rsidRPr="00F2099C" w:rsidRDefault="00EE3711" w:rsidP="00EE3711">
            <w:pPr>
              <w:ind w:left="34"/>
              <w:rPr>
                <w:rFonts w:eastAsia="Calibri"/>
              </w:rPr>
            </w:pPr>
            <w:r w:rsidRPr="00F2099C">
              <w:rPr>
                <w:rFonts w:eastAsia="Calibri"/>
              </w:rPr>
              <w:t xml:space="preserve">Контрольная работа №3  по теме «Человек и информация» </w:t>
            </w:r>
          </w:p>
          <w:p w:rsidR="00EE3711" w:rsidRPr="00E85023" w:rsidRDefault="00EE3711" w:rsidP="00904F1B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№7 «Конструируем и исследуем граф</w:t>
            </w:r>
            <w:r>
              <w:rPr>
                <w:rFonts w:eastAsia="Calibri"/>
              </w:rPr>
              <w:t>ические объекты» (задания 2, 3)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Раздел 3. Информационное моделирование</w:t>
            </w: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14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 xml:space="preserve"> Работа над ошибками.</w:t>
            </w:r>
            <w:r w:rsidR="00540B64">
              <w:rPr>
                <w:rFonts w:eastAsia="Calibri"/>
              </w:rPr>
              <w:t xml:space="preserve"> </w:t>
            </w:r>
            <w:r w:rsidRPr="00E85023">
              <w:rPr>
                <w:rFonts w:eastAsia="Calibri"/>
              </w:rPr>
              <w:t xml:space="preserve">Информационное моделирование как метод познания. 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№8 «Создаём графические модели»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lastRenderedPageBreak/>
              <w:t>15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Знаковые информационные модели. Словесные (научные, художественные) описания.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№9 «Создаём словесные модели»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16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Математические модели.</w:t>
            </w:r>
          </w:p>
          <w:p w:rsidR="00EE3711" w:rsidRPr="00E85023" w:rsidRDefault="00EE3711" w:rsidP="00EE3711">
            <w:pPr>
              <w:ind w:left="56"/>
              <w:rPr>
                <w:rFonts w:eastAsia="Calibri"/>
              </w:rPr>
            </w:pPr>
            <w:r w:rsidRPr="00E85023">
              <w:rPr>
                <w:rFonts w:eastAsia="Calibri"/>
              </w:rPr>
              <w:t>Многоуровневые списки.</w:t>
            </w:r>
          </w:p>
          <w:p w:rsidR="00EE3711" w:rsidRPr="00E85023" w:rsidRDefault="00EE3711" w:rsidP="00EE3711">
            <w:pPr>
              <w:ind w:left="56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№10 «Создаём многоуровневые списки»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630B6F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</w:rPr>
            </w:pPr>
            <w:r w:rsidRPr="00B7731E">
              <w:rPr>
                <w:rFonts w:eastAsia="Calibri"/>
                <w:b/>
              </w:rPr>
              <w:t>Итого за четверть 7 недель, 7 часов</w:t>
            </w: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B7731E" w:rsidRDefault="00EE3711" w:rsidP="00630B6F">
            <w:pPr>
              <w:jc w:val="center"/>
              <w:rPr>
                <w:rFonts w:eastAsia="Calibri"/>
                <w:b/>
                <w:lang w:val="en-US"/>
              </w:rPr>
            </w:pPr>
            <w:r w:rsidRPr="00B7731E">
              <w:rPr>
                <w:rFonts w:eastAsia="Calibri"/>
                <w:b/>
                <w:lang w:val="en-US"/>
              </w:rPr>
              <w:t>III</w:t>
            </w:r>
            <w:r w:rsidRPr="00B7731E">
              <w:rPr>
                <w:rFonts w:eastAsia="Calibri"/>
                <w:b/>
              </w:rPr>
              <w:t xml:space="preserve"> четверть – 10 недель, 10 часов</w:t>
            </w: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17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Табличные информационные модели. Правила оформления таблиц.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№11 «Создаем табличные модели»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18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Решение логических задач с помощью нескольких таблиц. Вычислительные таблицы.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№12 «Создаем вычислительные таблицы в текстовом процессоре»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19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Графики и диаграммы. Наглядное представление процессов изменения величин и их соотношений.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№13 «Создаём информационные модели – диаграммы и графики» (задания 1–4)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20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Создание информационных моделей – диаграмм. Выполнение мини-проекта «Диаграммы вокруг нас»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21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Многообразие схем и сферы их применения.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№14 «Создаём информационные модели – схемы, графы, деревья» (задания 1, 2, 3)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22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Информационные модели на графах.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Использование графов при решении задач.</w:t>
            </w:r>
          </w:p>
          <w:p w:rsidR="00EE3711" w:rsidRPr="00904F1B" w:rsidRDefault="00EE3711" w:rsidP="00EE3711">
            <w:pPr>
              <w:ind w:left="34"/>
              <w:rPr>
                <w:rFonts w:eastAsia="Calibri"/>
              </w:rPr>
            </w:pPr>
            <w:r w:rsidRPr="00904F1B">
              <w:rPr>
                <w:rFonts w:eastAsia="Calibri"/>
              </w:rPr>
              <w:t>Контрольная работа №4 по теме «Информационное моделирование»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№14 «Создаём информационные модели – схемы, графы, деревья» (задания 4 и 6)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B7731E">
            <w:pPr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EE3711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EE3711">
            <w:pPr>
              <w:rPr>
                <w:rFonts w:eastAsia="Calibri"/>
              </w:rPr>
            </w:pPr>
          </w:p>
        </w:tc>
        <w:tc>
          <w:tcPr>
            <w:tcW w:w="7796" w:type="dxa"/>
            <w:gridSpan w:val="2"/>
            <w:shd w:val="clear" w:color="auto" w:fill="FFFFFF" w:themeFill="background1"/>
          </w:tcPr>
          <w:p w:rsidR="00EE3711" w:rsidRPr="00E85023" w:rsidRDefault="00EE3711" w:rsidP="00EE3711">
            <w:pPr>
              <w:rPr>
                <w:rFonts w:eastAsia="Calibri"/>
              </w:rPr>
            </w:pPr>
            <w:r w:rsidRPr="00E85023">
              <w:rPr>
                <w:rFonts w:eastAsia="Calibri"/>
                <w:b/>
              </w:rPr>
              <w:t xml:space="preserve">Раздел 4. </w:t>
            </w:r>
            <w:proofErr w:type="spellStart"/>
            <w:r w:rsidRPr="00E85023">
              <w:rPr>
                <w:rFonts w:eastAsia="Calibri"/>
                <w:b/>
              </w:rPr>
              <w:t>Алгоритмика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EE3711">
            <w:pPr>
              <w:rPr>
                <w:rFonts w:eastAsia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Pr="00E85023" w:rsidRDefault="00EE3711" w:rsidP="00EE3711">
            <w:pPr>
              <w:rPr>
                <w:rFonts w:eastAsia="Calibri"/>
                <w:b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23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>
              <w:rPr>
                <w:rFonts w:eastAsia="Calibri"/>
              </w:rPr>
              <w:t xml:space="preserve"> Работа над </w:t>
            </w:r>
            <w:proofErr w:type="spellStart"/>
            <w:r>
              <w:rPr>
                <w:rFonts w:eastAsia="Calibri"/>
              </w:rPr>
              <w:t>ошибками</w:t>
            </w:r>
            <w:proofErr w:type="gramStart"/>
            <w:r>
              <w:rPr>
                <w:rFonts w:eastAsia="Calibri"/>
              </w:rPr>
              <w:t>.</w:t>
            </w:r>
            <w:r w:rsidRPr="00E85023">
              <w:rPr>
                <w:rFonts w:eastAsia="Calibri"/>
              </w:rPr>
              <w:t>Ч</w:t>
            </w:r>
            <w:proofErr w:type="gramEnd"/>
            <w:r w:rsidRPr="00E85023">
              <w:rPr>
                <w:rFonts w:eastAsia="Calibri"/>
              </w:rPr>
              <w:t>то</w:t>
            </w:r>
            <w:proofErr w:type="spellEnd"/>
            <w:r w:rsidRPr="00E85023">
              <w:rPr>
                <w:rFonts w:eastAsia="Calibri"/>
              </w:rPr>
              <w:t xml:space="preserve"> такое алгоритм.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Работа в среде виртуальной лаборатории «Переправы»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24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Исполнители вокруг нас.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Работа в среде исполнителя Кузнечик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25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Формы записи алгоритмов.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Работа в среде исполнителя Водолей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26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Линейные алгоритмы.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№15 «Создаем линейную презентацию»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040C36">
            <w:pPr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Итого за 3 четверть 10 недель, 10 часов</w:t>
            </w:r>
          </w:p>
        </w:tc>
      </w:tr>
      <w:tr w:rsidR="00EE3711" w:rsidRPr="00E85023" w:rsidTr="00540B64">
        <w:trPr>
          <w:trHeight w:val="328"/>
        </w:trPr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jc w:val="center"/>
              <w:rPr>
                <w:rFonts w:eastAsia="Calibri"/>
                <w:b/>
                <w:lang w:val="en-US"/>
              </w:rPr>
            </w:pPr>
            <w:r w:rsidRPr="00E85023">
              <w:rPr>
                <w:rFonts w:eastAsia="Calibri"/>
                <w:b/>
                <w:lang w:val="en-US"/>
              </w:rPr>
              <w:t>IV</w:t>
            </w:r>
            <w:r>
              <w:rPr>
                <w:rFonts w:eastAsia="Calibri"/>
                <w:b/>
              </w:rPr>
              <w:t xml:space="preserve"> четверть – 8 недель, 8 </w:t>
            </w:r>
            <w:r w:rsidRPr="00E85023">
              <w:rPr>
                <w:rFonts w:eastAsia="Calibri"/>
                <w:b/>
              </w:rPr>
              <w:t>часов.</w:t>
            </w: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27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Алгоритмы с ветвлениями.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№16 «Создаем презентацию с гиперссылками»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28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Алгоритмы с повторениями. 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Практическая работа №17 «Создаем циклическую презентацию»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29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Исполнитель Чертежник. Пример алгоритма управления Чертежником.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Работа в среде исполнителя Чертёжник</w:t>
            </w:r>
          </w:p>
          <w:p w:rsidR="00EE3711" w:rsidRPr="00904F1B" w:rsidRDefault="00EE3711" w:rsidP="00EE3711">
            <w:pPr>
              <w:ind w:left="34"/>
              <w:rPr>
                <w:rFonts w:eastAsia="Calibri"/>
              </w:rPr>
            </w:pPr>
            <w:r w:rsidRPr="00904F1B">
              <w:rPr>
                <w:rFonts w:eastAsia="Calibri"/>
              </w:rPr>
              <w:t>Контрольная работа №5 по теме «</w:t>
            </w:r>
            <w:proofErr w:type="spellStart"/>
            <w:r w:rsidRPr="00904F1B">
              <w:rPr>
                <w:rFonts w:eastAsia="Calibri"/>
              </w:rPr>
              <w:t>Алгоритмика</w:t>
            </w:r>
            <w:proofErr w:type="spellEnd"/>
            <w:r w:rsidRPr="00904F1B">
              <w:rPr>
                <w:rFonts w:eastAsia="Calibri"/>
              </w:rPr>
              <w:t>».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30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Работа над ошибками. </w:t>
            </w:r>
            <w:r w:rsidRPr="00E85023">
              <w:rPr>
                <w:rFonts w:eastAsia="Calibri"/>
              </w:rPr>
              <w:t>Использование вспомогательных алгоритмов.</w:t>
            </w:r>
          </w:p>
          <w:p w:rsidR="00EE3711" w:rsidRPr="00E85023" w:rsidRDefault="00EE3711" w:rsidP="00EE3711">
            <w:pPr>
              <w:ind w:left="34"/>
              <w:jc w:val="both"/>
              <w:rPr>
                <w:rFonts w:eastAsia="Calibri"/>
              </w:rPr>
            </w:pPr>
            <w:r w:rsidRPr="00E85023">
              <w:rPr>
                <w:rFonts w:eastAsia="Calibri"/>
              </w:rPr>
              <w:t>Работа в среде исполнителя Чертёжник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31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Алгоритмы с повторениями для исполнителя Чертёжник.</w:t>
            </w:r>
          </w:p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Работа в среде исполнителя Чертёжник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32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ind w:left="34"/>
              <w:rPr>
                <w:rFonts w:eastAsia="Calibri"/>
              </w:rPr>
            </w:pPr>
            <w:r w:rsidRPr="00E85023">
              <w:rPr>
                <w:rFonts w:eastAsia="Calibri"/>
              </w:rPr>
              <w:t>Обобщение и систематизации  изученного по теме «</w:t>
            </w:r>
            <w:proofErr w:type="spellStart"/>
            <w:r w:rsidRPr="00E85023">
              <w:rPr>
                <w:rFonts w:eastAsia="Calibri"/>
              </w:rPr>
              <w:t>Алгоритмика</w:t>
            </w:r>
            <w:proofErr w:type="spellEnd"/>
            <w:r w:rsidRPr="00E85023">
              <w:rPr>
                <w:rFonts w:eastAsia="Calibri"/>
              </w:rPr>
              <w:t>»</w:t>
            </w:r>
          </w:p>
          <w:p w:rsidR="00EE3711" w:rsidRPr="00904F1B" w:rsidRDefault="00EE3711" w:rsidP="00EE3711">
            <w:pPr>
              <w:ind w:left="34"/>
              <w:rPr>
                <w:rFonts w:eastAsia="Calibri"/>
              </w:rPr>
            </w:pPr>
            <w:r w:rsidRPr="00904F1B">
              <w:rPr>
                <w:rFonts w:eastAsia="Calibri"/>
              </w:rPr>
              <w:t>Контрольная работа№6 по итогам  года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33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rPr>
                <w:rFonts w:eastAsia="Calibri"/>
              </w:rPr>
            </w:pPr>
            <w:r w:rsidRPr="00E85023">
              <w:rPr>
                <w:rFonts w:eastAsia="Calibri"/>
              </w:rPr>
              <w:t xml:space="preserve"> Практическая работа №18 «Выполнение итогового проекта» «Моя будущая профессия» 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540B64">
        <w:tc>
          <w:tcPr>
            <w:tcW w:w="568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 w:rsidRPr="00E85023">
              <w:rPr>
                <w:rFonts w:eastAsia="Calibri"/>
              </w:rPr>
              <w:t>34</w:t>
            </w:r>
          </w:p>
        </w:tc>
        <w:tc>
          <w:tcPr>
            <w:tcW w:w="6804" w:type="dxa"/>
            <w:shd w:val="clear" w:color="auto" w:fill="FFFFFF" w:themeFill="background1"/>
          </w:tcPr>
          <w:p w:rsidR="00EE3711" w:rsidRPr="00E85023" w:rsidRDefault="00EE3711" w:rsidP="00EE3711">
            <w:pPr>
              <w:rPr>
                <w:rFonts w:eastAsia="Calibri"/>
              </w:rPr>
            </w:pPr>
            <w:r w:rsidRPr="00E85023">
              <w:rPr>
                <w:rFonts w:eastAsia="Calibri"/>
              </w:rPr>
              <w:t>Выполнение и защита итогового проекта «Моя будущая профессия»</w:t>
            </w:r>
          </w:p>
        </w:tc>
        <w:tc>
          <w:tcPr>
            <w:tcW w:w="992" w:type="dxa"/>
            <w:shd w:val="clear" w:color="auto" w:fill="FFFFFF" w:themeFill="background1"/>
          </w:tcPr>
          <w:p w:rsidR="00EE3711" w:rsidRPr="00E85023" w:rsidRDefault="00EE3711" w:rsidP="00040C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EE3711" w:rsidRPr="00B7731E" w:rsidRDefault="00EE3711" w:rsidP="00040C36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E3711" w:rsidRDefault="00EE3711" w:rsidP="00040C36">
            <w:pPr>
              <w:jc w:val="center"/>
              <w:rPr>
                <w:rFonts w:eastAsia="Calibri"/>
              </w:rPr>
            </w:pPr>
          </w:p>
        </w:tc>
      </w:tr>
      <w:tr w:rsidR="00EE3711" w:rsidRPr="00E85023" w:rsidTr="00EE3711">
        <w:trPr>
          <w:trHeight w:val="70"/>
        </w:trPr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Итого за четверть  8 недель, 8 часов</w:t>
            </w:r>
          </w:p>
        </w:tc>
      </w:tr>
      <w:tr w:rsidR="00EE3711" w:rsidRPr="00E85023" w:rsidTr="00EE3711">
        <w:tc>
          <w:tcPr>
            <w:tcW w:w="10632" w:type="dxa"/>
            <w:gridSpan w:val="5"/>
            <w:shd w:val="clear" w:color="auto" w:fill="FFFFFF" w:themeFill="background1"/>
          </w:tcPr>
          <w:p w:rsidR="00EE3711" w:rsidRPr="00E85023" w:rsidRDefault="00EE3711" w:rsidP="00630B6F">
            <w:pPr>
              <w:rPr>
                <w:rFonts w:eastAsia="Calibri"/>
                <w:b/>
              </w:rPr>
            </w:pPr>
            <w:r w:rsidRPr="00E85023">
              <w:rPr>
                <w:rFonts w:eastAsia="Calibri"/>
                <w:b/>
              </w:rPr>
              <w:t>Итого за год 34 недели , 34 часа</w:t>
            </w:r>
          </w:p>
        </w:tc>
      </w:tr>
    </w:tbl>
    <w:p w:rsidR="00F655B9" w:rsidRDefault="00F655B9" w:rsidP="00F2099C"/>
    <w:p w:rsidR="00313DF9" w:rsidRDefault="00313DF9" w:rsidP="00F2099C"/>
    <w:p w:rsidR="00313DF9" w:rsidRDefault="00313DF9" w:rsidP="00313DF9">
      <w:pPr>
        <w:jc w:val="right"/>
      </w:pPr>
      <w:r>
        <w:t>Приложение №2</w:t>
      </w:r>
    </w:p>
    <w:p w:rsidR="00313DF9" w:rsidRDefault="00313DF9" w:rsidP="00313DF9">
      <w:pPr>
        <w:jc w:val="right"/>
      </w:pPr>
    </w:p>
    <w:p w:rsidR="00313DF9" w:rsidRPr="00313DF9" w:rsidRDefault="00725129" w:rsidP="00313DF9">
      <w:pPr>
        <w:suppressAutoHyphens/>
        <w:jc w:val="center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>КРИТЕРИИ ОЦЕНИВАНИЯ</w:t>
      </w:r>
    </w:p>
    <w:p w:rsidR="00313DF9" w:rsidRPr="00313DF9" w:rsidRDefault="00313DF9" w:rsidP="00313DF9">
      <w:pPr>
        <w:keepNext/>
        <w:shd w:val="clear" w:color="auto" w:fill="FFFFFF"/>
        <w:suppressAutoHyphens/>
        <w:spacing w:before="240" w:after="120"/>
        <w:jc w:val="center"/>
        <w:rPr>
          <w:rFonts w:eastAsia="Microsoft YaHei"/>
          <w:b/>
          <w:bCs/>
          <w:color w:val="000000"/>
          <w:kern w:val="1"/>
          <w:sz w:val="22"/>
          <w:szCs w:val="22"/>
          <w:lang w:eastAsia="hi-IN" w:bidi="hi-IN"/>
        </w:rPr>
      </w:pPr>
      <w:r w:rsidRPr="00313DF9">
        <w:rPr>
          <w:rFonts w:eastAsia="Microsoft YaHei"/>
          <w:b/>
          <w:bCs/>
          <w:color w:val="000000"/>
          <w:kern w:val="1"/>
          <w:sz w:val="22"/>
          <w:szCs w:val="22"/>
          <w:lang w:eastAsia="hi-IN" w:bidi="hi-IN"/>
        </w:rPr>
        <w:t>Критерий оценки устного ответа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«5»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«4»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«3»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ответ полный, но при этом допущена существенная ошибка, или неполный, несвязный.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«2»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учителя.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«1»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отсутствие ответа. </w:t>
      </w:r>
    </w:p>
    <w:p w:rsidR="00313DF9" w:rsidRPr="00313DF9" w:rsidRDefault="00313DF9" w:rsidP="00313DF9">
      <w:pPr>
        <w:keepNext/>
        <w:widowControl w:val="0"/>
        <w:shd w:val="clear" w:color="auto" w:fill="FFFFFF"/>
        <w:suppressAutoHyphens/>
        <w:jc w:val="center"/>
        <w:outlineLvl w:val="0"/>
        <w:rPr>
          <w:rFonts w:eastAsia="SimSun" w:cs="Mangal"/>
          <w:b/>
          <w:bCs/>
          <w:color w:val="000000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b/>
          <w:bCs/>
          <w:color w:val="000000"/>
          <w:kern w:val="1"/>
          <w:sz w:val="22"/>
          <w:szCs w:val="22"/>
          <w:lang w:eastAsia="hi-IN" w:bidi="hi-IN"/>
        </w:rPr>
        <w:t>Критерий оценки практического задания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«5»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 xml:space="preserve">: 1) работа выполнена полностью и правильно; сделаны правильные выводы; </w:t>
      </w:r>
      <w:proofErr w:type="gramStart"/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 xml:space="preserve">2) </w:t>
      </w:r>
      <w:proofErr w:type="gramEnd"/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работа выполнена по плану с учетом техники безопасности.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«4»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«3»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работа выполнена правильно не менее чем на половину или допущена существенная ошибка.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«2»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«1»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работа не выполнена.</w:t>
      </w:r>
    </w:p>
    <w:p w:rsidR="00313DF9" w:rsidRPr="00313DF9" w:rsidRDefault="00313DF9" w:rsidP="00313DF9">
      <w:pPr>
        <w:suppressAutoHyphens/>
        <w:jc w:val="center"/>
        <w:rPr>
          <w:rFonts w:eastAsia="SimSun" w:cs="Mangal"/>
          <w:b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b/>
          <w:kern w:val="1"/>
          <w:sz w:val="22"/>
          <w:szCs w:val="22"/>
          <w:lang w:eastAsia="hi-IN" w:bidi="hi-IN"/>
        </w:rPr>
        <w:t>Критерии оценки тестовой работы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«5»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нет ошибок или 1 ошибка;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«4»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2-3 ошибки;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«3»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4-6 ошибок;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«2»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более 6 ошибок;</w:t>
      </w:r>
    </w:p>
    <w:p w:rsidR="00313DF9" w:rsidRPr="00313DF9" w:rsidRDefault="00313DF9" w:rsidP="00313DF9">
      <w:pPr>
        <w:suppressAutoHyphens/>
        <w:jc w:val="both"/>
        <w:rPr>
          <w:rFonts w:eastAsia="SimSun" w:cs="Mangal"/>
          <w:kern w:val="1"/>
          <w:sz w:val="22"/>
          <w:szCs w:val="22"/>
          <w:lang w:eastAsia="hi-IN" w:bidi="hi-IN"/>
        </w:rPr>
      </w:pP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 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ab/>
      </w:r>
      <w:r w:rsidRPr="00313DF9">
        <w:rPr>
          <w:rFonts w:eastAsia="SimSun" w:cs="Mangal"/>
          <w:b/>
          <w:bCs/>
          <w:kern w:val="1"/>
          <w:sz w:val="22"/>
          <w:szCs w:val="22"/>
          <w:lang w:eastAsia="hi-IN" w:bidi="hi-IN"/>
        </w:rPr>
        <w:t>Отметка «1»</w:t>
      </w:r>
      <w:r w:rsidRPr="00313DF9">
        <w:rPr>
          <w:rFonts w:eastAsia="SimSun" w:cs="Mangal"/>
          <w:kern w:val="1"/>
          <w:sz w:val="22"/>
          <w:szCs w:val="22"/>
          <w:lang w:eastAsia="hi-IN" w:bidi="hi-IN"/>
        </w:rPr>
        <w:t>: работа не выполнена.</w:t>
      </w:r>
    </w:p>
    <w:p w:rsidR="00313DF9" w:rsidRDefault="00313DF9" w:rsidP="00F2099C"/>
    <w:p w:rsidR="00313DF9" w:rsidRDefault="00313DF9" w:rsidP="00F2099C"/>
    <w:p w:rsidR="006676B1" w:rsidRDefault="006676B1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313DF9" w:rsidRDefault="00313DF9" w:rsidP="00F2099C"/>
    <w:p w:rsidR="006676B1" w:rsidRDefault="006676B1" w:rsidP="00F2099C"/>
    <w:p w:rsidR="006676B1" w:rsidRPr="006676B1" w:rsidRDefault="006676B1" w:rsidP="006676B1">
      <w:pPr>
        <w:ind w:left="360"/>
        <w:jc w:val="right"/>
        <w:rPr>
          <w:szCs w:val="28"/>
        </w:rPr>
      </w:pPr>
      <w:r w:rsidRPr="006676B1">
        <w:rPr>
          <w:szCs w:val="28"/>
        </w:rPr>
        <w:t>Приложение №3</w:t>
      </w:r>
    </w:p>
    <w:p w:rsidR="006676B1" w:rsidRPr="006676B1" w:rsidRDefault="006676B1" w:rsidP="006676B1">
      <w:pPr>
        <w:ind w:left="360"/>
        <w:jc w:val="right"/>
        <w:rPr>
          <w:szCs w:val="28"/>
        </w:rPr>
      </w:pPr>
    </w:p>
    <w:p w:rsidR="006676B1" w:rsidRPr="006676B1" w:rsidRDefault="006676B1" w:rsidP="006676B1">
      <w:pPr>
        <w:ind w:left="360"/>
        <w:jc w:val="right"/>
        <w:rPr>
          <w:szCs w:val="28"/>
        </w:rPr>
      </w:pPr>
    </w:p>
    <w:p w:rsidR="006676B1" w:rsidRPr="006676B1" w:rsidRDefault="006676B1" w:rsidP="006676B1">
      <w:pPr>
        <w:shd w:val="clear" w:color="auto" w:fill="FFFFFF"/>
        <w:jc w:val="center"/>
        <w:rPr>
          <w:b/>
          <w:bCs/>
          <w:sz w:val="28"/>
          <w:szCs w:val="28"/>
          <w:lang w:eastAsia="ar-SA"/>
        </w:rPr>
      </w:pPr>
      <w:r w:rsidRPr="006676B1">
        <w:rPr>
          <w:b/>
          <w:bCs/>
          <w:sz w:val="28"/>
          <w:szCs w:val="28"/>
          <w:lang w:eastAsia="ar-SA"/>
        </w:rPr>
        <w:t>Учебно-методическое обеспечение</w:t>
      </w:r>
    </w:p>
    <w:p w:rsidR="006676B1" w:rsidRPr="006676B1" w:rsidRDefault="006676B1" w:rsidP="006676B1">
      <w:pPr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:rsidR="006676B1" w:rsidRPr="006676B1" w:rsidRDefault="006676B1" w:rsidP="006676B1">
      <w:pPr>
        <w:shd w:val="clear" w:color="auto" w:fill="FFFFFF"/>
        <w:jc w:val="both"/>
        <w:rPr>
          <w:b/>
          <w:bCs/>
          <w:szCs w:val="28"/>
          <w:lang w:eastAsia="ar-SA"/>
        </w:rPr>
      </w:pPr>
    </w:p>
    <w:p w:rsidR="006676B1" w:rsidRPr="006676B1" w:rsidRDefault="006676B1" w:rsidP="006676B1">
      <w:pPr>
        <w:numPr>
          <w:ilvl w:val="0"/>
          <w:numId w:val="46"/>
        </w:numPr>
        <w:spacing w:after="240"/>
        <w:jc w:val="both"/>
        <w:rPr>
          <w:szCs w:val="28"/>
        </w:rPr>
      </w:pP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Л.Л., </w:t>
      </w: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А.Ю. Информатика  5–6 классы Методическое пособие. – М.: БИНОМ. Лаборатория знаний, 2018г.</w:t>
      </w:r>
    </w:p>
    <w:p w:rsidR="006676B1" w:rsidRPr="006676B1" w:rsidRDefault="006676B1" w:rsidP="006676B1">
      <w:pPr>
        <w:numPr>
          <w:ilvl w:val="0"/>
          <w:numId w:val="46"/>
        </w:numPr>
        <w:spacing w:after="240"/>
        <w:jc w:val="both"/>
        <w:rPr>
          <w:szCs w:val="28"/>
        </w:rPr>
      </w:pP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Л.Л., </w:t>
      </w: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А.Ю., Бондарева И.М. Информатика 5-7 классы Занимательные задачи – М.: БИНОМ. Лаборатория знаний, 2018г.</w:t>
      </w:r>
    </w:p>
    <w:p w:rsidR="006676B1" w:rsidRPr="006676B1" w:rsidRDefault="006676B1" w:rsidP="006676B1">
      <w:pPr>
        <w:numPr>
          <w:ilvl w:val="0"/>
          <w:numId w:val="46"/>
        </w:numPr>
        <w:spacing w:after="240"/>
        <w:jc w:val="both"/>
        <w:rPr>
          <w:szCs w:val="28"/>
        </w:rPr>
      </w:pP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Л.Л., </w:t>
      </w: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А.Ю. </w:t>
      </w:r>
      <w:r>
        <w:rPr>
          <w:szCs w:val="28"/>
        </w:rPr>
        <w:t xml:space="preserve"> Информатика: Учебник для 6</w:t>
      </w:r>
      <w:r w:rsidRPr="006676B1">
        <w:rPr>
          <w:szCs w:val="28"/>
        </w:rPr>
        <w:t xml:space="preserve"> класса. – М.: БИНОМ. Лаборатория знаний, 2014г.</w:t>
      </w:r>
    </w:p>
    <w:p w:rsidR="006676B1" w:rsidRPr="006676B1" w:rsidRDefault="006676B1" w:rsidP="006676B1">
      <w:pPr>
        <w:numPr>
          <w:ilvl w:val="0"/>
          <w:numId w:val="46"/>
        </w:numPr>
        <w:spacing w:after="240"/>
        <w:jc w:val="both"/>
        <w:rPr>
          <w:szCs w:val="28"/>
        </w:rPr>
      </w:pP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Л.Л., </w:t>
      </w: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А.Ю. Информатик</w:t>
      </w:r>
      <w:r>
        <w:rPr>
          <w:szCs w:val="28"/>
        </w:rPr>
        <w:t>а: рабочая тетрадь для 6</w:t>
      </w:r>
      <w:r w:rsidRPr="006676B1">
        <w:rPr>
          <w:szCs w:val="28"/>
        </w:rPr>
        <w:t xml:space="preserve"> класса в 2-х частях – М.: БИНОМ. Лабо</w:t>
      </w:r>
      <w:r>
        <w:rPr>
          <w:szCs w:val="28"/>
        </w:rPr>
        <w:t>ратория знаний, 2018</w:t>
      </w:r>
      <w:r w:rsidRPr="006676B1">
        <w:rPr>
          <w:szCs w:val="28"/>
        </w:rPr>
        <w:t>г.</w:t>
      </w:r>
    </w:p>
    <w:p w:rsidR="006676B1" w:rsidRPr="006676B1" w:rsidRDefault="006676B1" w:rsidP="006676B1">
      <w:pPr>
        <w:numPr>
          <w:ilvl w:val="0"/>
          <w:numId w:val="46"/>
        </w:numPr>
        <w:spacing w:after="240"/>
        <w:jc w:val="both"/>
        <w:rPr>
          <w:szCs w:val="28"/>
        </w:rPr>
      </w:pP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Л.Л., </w:t>
      </w:r>
      <w:proofErr w:type="spellStart"/>
      <w:r w:rsidRPr="006676B1">
        <w:rPr>
          <w:szCs w:val="28"/>
        </w:rPr>
        <w:t>Босова</w:t>
      </w:r>
      <w:proofErr w:type="spellEnd"/>
      <w:r w:rsidRPr="006676B1">
        <w:rPr>
          <w:szCs w:val="28"/>
        </w:rPr>
        <w:t xml:space="preserve"> А.Ю. Информатика:  Самостоятельные и контрольные ра</w:t>
      </w:r>
      <w:r>
        <w:rPr>
          <w:szCs w:val="28"/>
        </w:rPr>
        <w:t>боты 6</w:t>
      </w:r>
      <w:r w:rsidRPr="006676B1">
        <w:rPr>
          <w:szCs w:val="28"/>
        </w:rPr>
        <w:t xml:space="preserve"> класс – М.:</w:t>
      </w:r>
      <w:r>
        <w:rPr>
          <w:szCs w:val="28"/>
        </w:rPr>
        <w:t xml:space="preserve"> БИНОМ. Лаборатория знаний, 2017</w:t>
      </w:r>
      <w:r w:rsidRPr="006676B1">
        <w:rPr>
          <w:szCs w:val="28"/>
        </w:rPr>
        <w:t xml:space="preserve">г. </w:t>
      </w:r>
    </w:p>
    <w:p w:rsidR="006676B1" w:rsidRPr="006676B1" w:rsidRDefault="006676B1" w:rsidP="006676B1">
      <w:pPr>
        <w:numPr>
          <w:ilvl w:val="0"/>
          <w:numId w:val="46"/>
        </w:numPr>
        <w:spacing w:after="240"/>
        <w:jc w:val="both"/>
        <w:rPr>
          <w:szCs w:val="28"/>
        </w:rPr>
      </w:pPr>
      <w:proofErr w:type="spellStart"/>
      <w:r>
        <w:rPr>
          <w:szCs w:val="28"/>
        </w:rPr>
        <w:t>Пелагейченко</w:t>
      </w:r>
      <w:proofErr w:type="spellEnd"/>
      <w:r>
        <w:rPr>
          <w:szCs w:val="28"/>
        </w:rPr>
        <w:t xml:space="preserve"> Н.Л</w:t>
      </w:r>
      <w:r w:rsidRPr="006676B1">
        <w:rPr>
          <w:szCs w:val="28"/>
        </w:rPr>
        <w:t xml:space="preserve">. </w:t>
      </w:r>
      <w:r>
        <w:rPr>
          <w:szCs w:val="28"/>
        </w:rPr>
        <w:t>Информатика 6</w:t>
      </w:r>
      <w:r w:rsidRPr="006676B1">
        <w:rPr>
          <w:szCs w:val="28"/>
        </w:rPr>
        <w:t xml:space="preserve"> класс Технологические карты уроков по учебнику Л.Л. </w:t>
      </w:r>
      <w:proofErr w:type="spellStart"/>
      <w:r w:rsidRPr="006676B1">
        <w:rPr>
          <w:szCs w:val="28"/>
        </w:rPr>
        <w:t>Босовой</w:t>
      </w:r>
      <w:proofErr w:type="spellEnd"/>
      <w:r w:rsidRPr="006676B1">
        <w:rPr>
          <w:szCs w:val="28"/>
        </w:rPr>
        <w:t xml:space="preserve">, А.Ю. </w:t>
      </w:r>
      <w:proofErr w:type="spellStart"/>
      <w:r w:rsidRPr="006676B1">
        <w:rPr>
          <w:szCs w:val="28"/>
        </w:rPr>
        <w:t>Босовой</w:t>
      </w:r>
      <w:proofErr w:type="spellEnd"/>
      <w:r w:rsidRPr="006676B1">
        <w:rPr>
          <w:szCs w:val="28"/>
        </w:rPr>
        <w:t xml:space="preserve"> </w:t>
      </w:r>
      <w:r>
        <w:rPr>
          <w:szCs w:val="28"/>
        </w:rPr>
        <w:t xml:space="preserve"> – Волгоград: Учитель, 2019</w:t>
      </w:r>
      <w:r w:rsidRPr="006676B1">
        <w:rPr>
          <w:szCs w:val="28"/>
        </w:rPr>
        <w:t>г.</w:t>
      </w:r>
    </w:p>
    <w:p w:rsidR="006676B1" w:rsidRDefault="006676B1" w:rsidP="00F2099C"/>
    <w:p w:rsidR="006676B1" w:rsidRDefault="006676B1" w:rsidP="00F2099C"/>
    <w:p w:rsidR="006676B1" w:rsidRDefault="006676B1" w:rsidP="00F2099C"/>
    <w:p w:rsidR="006676B1" w:rsidRDefault="006676B1" w:rsidP="00F2099C"/>
    <w:p w:rsidR="006676B1" w:rsidRDefault="006676B1" w:rsidP="00F2099C"/>
    <w:p w:rsidR="006676B1" w:rsidRDefault="006676B1" w:rsidP="00F2099C"/>
    <w:p w:rsidR="006676B1" w:rsidRDefault="006676B1" w:rsidP="00F2099C"/>
    <w:p w:rsidR="006676B1" w:rsidRDefault="006676B1" w:rsidP="00F2099C"/>
    <w:p w:rsidR="006676B1" w:rsidRDefault="006676B1" w:rsidP="00F2099C"/>
    <w:p w:rsidR="006676B1" w:rsidRPr="00F655B9" w:rsidRDefault="006676B1" w:rsidP="00F2099C"/>
    <w:sectPr w:rsidR="006676B1" w:rsidRPr="00F655B9" w:rsidSect="00711850">
      <w:footerReference w:type="even" r:id="rId9"/>
      <w:footerReference w:type="default" r:id="rId10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687" w:rsidRDefault="008A5687" w:rsidP="00F523D2">
      <w:r>
        <w:separator/>
      </w:r>
    </w:p>
  </w:endnote>
  <w:endnote w:type="continuationSeparator" w:id="0">
    <w:p w:rsidR="008A5687" w:rsidRDefault="008A5687" w:rsidP="00F5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711" w:rsidRDefault="00EE3711" w:rsidP="008B6C1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E3711" w:rsidRDefault="00EE3711" w:rsidP="008B6C1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711" w:rsidRDefault="00EE3711" w:rsidP="008B6C1C">
    <w:pPr>
      <w:pStyle w:val="aa"/>
      <w:framePr w:wrap="around" w:vAnchor="text" w:hAnchor="margin" w:xAlign="right" w:y="1"/>
      <w:rPr>
        <w:rStyle w:val="ac"/>
      </w:rPr>
    </w:pPr>
  </w:p>
  <w:p w:rsidR="00EE3711" w:rsidRDefault="00EE3711" w:rsidP="008B6C1C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687" w:rsidRDefault="008A5687" w:rsidP="00F523D2">
      <w:r>
        <w:separator/>
      </w:r>
    </w:p>
  </w:footnote>
  <w:footnote w:type="continuationSeparator" w:id="0">
    <w:p w:rsidR="008A5687" w:rsidRDefault="008A5687" w:rsidP="00F52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49D"/>
    <w:multiLevelType w:val="hybridMultilevel"/>
    <w:tmpl w:val="AE92B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779562F"/>
    <w:multiLevelType w:val="hybridMultilevel"/>
    <w:tmpl w:val="318649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EE73B4"/>
    <w:multiLevelType w:val="hybridMultilevel"/>
    <w:tmpl w:val="29DAF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0A668AC"/>
    <w:multiLevelType w:val="multilevel"/>
    <w:tmpl w:val="8F5419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17624167"/>
    <w:multiLevelType w:val="hybridMultilevel"/>
    <w:tmpl w:val="A5C4D7EA"/>
    <w:lvl w:ilvl="0" w:tplc="850A34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7C800A0"/>
    <w:multiLevelType w:val="hybridMultilevel"/>
    <w:tmpl w:val="689EDE3E"/>
    <w:lvl w:ilvl="0" w:tplc="00C85B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871601"/>
    <w:multiLevelType w:val="hybridMultilevel"/>
    <w:tmpl w:val="8F9E20E2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DB55F0E"/>
    <w:multiLevelType w:val="multilevel"/>
    <w:tmpl w:val="DDFA6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29F97662"/>
    <w:multiLevelType w:val="hybridMultilevel"/>
    <w:tmpl w:val="CC267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2345FD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523F7"/>
    <w:multiLevelType w:val="hybridMultilevel"/>
    <w:tmpl w:val="C3D2016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2A93647"/>
    <w:multiLevelType w:val="hybridMultilevel"/>
    <w:tmpl w:val="1924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26EFD"/>
    <w:multiLevelType w:val="hybridMultilevel"/>
    <w:tmpl w:val="3E5A808A"/>
    <w:lvl w:ilvl="0" w:tplc="04190011">
      <w:start w:val="1"/>
      <w:numFmt w:val="decimal"/>
      <w:lvlText w:val="%1)"/>
      <w:lvlJc w:val="left"/>
      <w:pPr>
        <w:ind w:left="102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3" w:hanging="180"/>
      </w:pPr>
      <w:rPr>
        <w:rFonts w:cs="Times New Roman"/>
      </w:rPr>
    </w:lvl>
  </w:abstractNum>
  <w:abstractNum w:abstractNumId="17">
    <w:nsid w:val="3B2704C5"/>
    <w:multiLevelType w:val="hybridMultilevel"/>
    <w:tmpl w:val="4B601E44"/>
    <w:lvl w:ilvl="0" w:tplc="00C85B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561656"/>
    <w:multiLevelType w:val="hybridMultilevel"/>
    <w:tmpl w:val="24BE02BA"/>
    <w:lvl w:ilvl="0" w:tplc="0419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42E456E9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6B2C7B"/>
    <w:multiLevelType w:val="hybridMultilevel"/>
    <w:tmpl w:val="2F0AE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0F3B7B"/>
    <w:multiLevelType w:val="hybridMultilevel"/>
    <w:tmpl w:val="4AF2A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1153D9"/>
    <w:multiLevelType w:val="hybridMultilevel"/>
    <w:tmpl w:val="E1C26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DD61BF"/>
    <w:multiLevelType w:val="hybridMultilevel"/>
    <w:tmpl w:val="9FC48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513B1DE2"/>
    <w:multiLevelType w:val="hybridMultilevel"/>
    <w:tmpl w:val="57282216"/>
    <w:lvl w:ilvl="0" w:tplc="850A34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270501C"/>
    <w:multiLevelType w:val="hybridMultilevel"/>
    <w:tmpl w:val="0E8C7228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59E74D5F"/>
    <w:multiLevelType w:val="hybridMultilevel"/>
    <w:tmpl w:val="DCC61262"/>
    <w:lvl w:ilvl="0" w:tplc="850A34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9F14356"/>
    <w:multiLevelType w:val="hybridMultilevel"/>
    <w:tmpl w:val="575CCB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431ABA"/>
    <w:multiLevelType w:val="hybridMultilevel"/>
    <w:tmpl w:val="1902D1DC"/>
    <w:lvl w:ilvl="0" w:tplc="EB4091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F61E0A"/>
    <w:multiLevelType w:val="multilevel"/>
    <w:tmpl w:val="5FF2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C2499A"/>
    <w:multiLevelType w:val="multilevel"/>
    <w:tmpl w:val="DFF2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7772E9"/>
    <w:multiLevelType w:val="hybridMultilevel"/>
    <w:tmpl w:val="39DAB2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0E3999"/>
    <w:multiLevelType w:val="hybridMultilevel"/>
    <w:tmpl w:val="9ECA5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411E6C"/>
    <w:multiLevelType w:val="hybridMultilevel"/>
    <w:tmpl w:val="7714B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24887"/>
    <w:multiLevelType w:val="hybridMultilevel"/>
    <w:tmpl w:val="88D25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240A4A6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75743924"/>
    <w:multiLevelType w:val="multilevel"/>
    <w:tmpl w:val="A046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964ADA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6C5CF5"/>
    <w:multiLevelType w:val="hybridMultilevel"/>
    <w:tmpl w:val="CA36F7A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C30766"/>
    <w:multiLevelType w:val="hybridMultilevel"/>
    <w:tmpl w:val="110069B2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0C5C19"/>
    <w:multiLevelType w:val="hybridMultilevel"/>
    <w:tmpl w:val="F7CA8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1"/>
  </w:num>
  <w:num w:numId="4">
    <w:abstractNumId w:val="5"/>
  </w:num>
  <w:num w:numId="5">
    <w:abstractNumId w:val="28"/>
  </w:num>
  <w:num w:numId="6">
    <w:abstractNumId w:val="25"/>
  </w:num>
  <w:num w:numId="7">
    <w:abstractNumId w:val="42"/>
  </w:num>
  <w:num w:numId="8">
    <w:abstractNumId w:val="38"/>
  </w:num>
  <w:num w:numId="9">
    <w:abstractNumId w:val="23"/>
  </w:num>
  <w:num w:numId="10">
    <w:abstractNumId w:val="3"/>
  </w:num>
  <w:num w:numId="11">
    <w:abstractNumId w:val="13"/>
  </w:num>
  <w:num w:numId="12">
    <w:abstractNumId w:val="19"/>
  </w:num>
  <w:num w:numId="13">
    <w:abstractNumId w:val="14"/>
  </w:num>
  <w:num w:numId="14">
    <w:abstractNumId w:val="37"/>
  </w:num>
  <w:num w:numId="15">
    <w:abstractNumId w:val="20"/>
  </w:num>
  <w:num w:numId="16">
    <w:abstractNumId w:val="44"/>
  </w:num>
  <w:num w:numId="17">
    <w:abstractNumId w:val="15"/>
  </w:num>
  <w:num w:numId="18">
    <w:abstractNumId w:val="27"/>
  </w:num>
  <w:num w:numId="19">
    <w:abstractNumId w:val="2"/>
  </w:num>
  <w:num w:numId="20">
    <w:abstractNumId w:val="31"/>
  </w:num>
  <w:num w:numId="21">
    <w:abstractNumId w:val="22"/>
  </w:num>
  <w:num w:numId="22">
    <w:abstractNumId w:val="33"/>
  </w:num>
  <w:num w:numId="23">
    <w:abstractNumId w:val="21"/>
  </w:num>
  <w:num w:numId="24">
    <w:abstractNumId w:val="10"/>
  </w:num>
  <w:num w:numId="25">
    <w:abstractNumId w:val="0"/>
  </w:num>
  <w:num w:numId="26">
    <w:abstractNumId w:val="32"/>
  </w:num>
  <w:num w:numId="27">
    <w:abstractNumId w:val="24"/>
  </w:num>
  <w:num w:numId="28">
    <w:abstractNumId w:val="36"/>
  </w:num>
  <w:num w:numId="29">
    <w:abstractNumId w:val="34"/>
  </w:num>
  <w:num w:numId="30">
    <w:abstractNumId w:val="26"/>
  </w:num>
  <w:num w:numId="31">
    <w:abstractNumId w:val="7"/>
  </w:num>
  <w:num w:numId="32">
    <w:abstractNumId w:val="29"/>
  </w:num>
  <w:num w:numId="33">
    <w:abstractNumId w:val="8"/>
  </w:num>
  <w:num w:numId="34">
    <w:abstractNumId w:val="17"/>
  </w:num>
  <w:num w:numId="35">
    <w:abstractNumId w:val="12"/>
  </w:num>
  <w:num w:numId="3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39"/>
  </w:num>
  <w:num w:numId="40">
    <w:abstractNumId w:val="16"/>
  </w:num>
  <w:num w:numId="41">
    <w:abstractNumId w:val="9"/>
  </w:num>
  <w:num w:numId="42">
    <w:abstractNumId w:val="30"/>
  </w:num>
  <w:num w:numId="43">
    <w:abstractNumId w:val="6"/>
  </w:num>
  <w:num w:numId="44">
    <w:abstractNumId w:val="35"/>
  </w:num>
  <w:num w:numId="45">
    <w:abstractNumId w:val="40"/>
  </w:num>
  <w:num w:numId="46">
    <w:abstractNumId w:val="43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3D2"/>
    <w:rsid w:val="000020CE"/>
    <w:rsid w:val="00015442"/>
    <w:rsid w:val="00023CF2"/>
    <w:rsid w:val="00040C36"/>
    <w:rsid w:val="00050C3F"/>
    <w:rsid w:val="0006060B"/>
    <w:rsid w:val="0009371E"/>
    <w:rsid w:val="000B1E58"/>
    <w:rsid w:val="000C679A"/>
    <w:rsid w:val="000C742C"/>
    <w:rsid w:val="000F00F7"/>
    <w:rsid w:val="00102CC5"/>
    <w:rsid w:val="00115A2D"/>
    <w:rsid w:val="0011605C"/>
    <w:rsid w:val="00122479"/>
    <w:rsid w:val="00135CA8"/>
    <w:rsid w:val="00152E56"/>
    <w:rsid w:val="00170B9C"/>
    <w:rsid w:val="00173327"/>
    <w:rsid w:val="001746B5"/>
    <w:rsid w:val="001770FE"/>
    <w:rsid w:val="00180652"/>
    <w:rsid w:val="001D74FF"/>
    <w:rsid w:val="001E554D"/>
    <w:rsid w:val="00223915"/>
    <w:rsid w:val="00223BB3"/>
    <w:rsid w:val="002335C0"/>
    <w:rsid w:val="00233A44"/>
    <w:rsid w:val="0023658B"/>
    <w:rsid w:val="00241813"/>
    <w:rsid w:val="002665EF"/>
    <w:rsid w:val="0028155A"/>
    <w:rsid w:val="00286980"/>
    <w:rsid w:val="002A0AF3"/>
    <w:rsid w:val="002A5066"/>
    <w:rsid w:val="002A7EA3"/>
    <w:rsid w:val="002B0EC9"/>
    <w:rsid w:val="002B2497"/>
    <w:rsid w:val="002C5D2B"/>
    <w:rsid w:val="002C76E0"/>
    <w:rsid w:val="00313DF9"/>
    <w:rsid w:val="00331775"/>
    <w:rsid w:val="00344CCE"/>
    <w:rsid w:val="00346AEA"/>
    <w:rsid w:val="00355DD7"/>
    <w:rsid w:val="0037766A"/>
    <w:rsid w:val="00377AF5"/>
    <w:rsid w:val="003C4E38"/>
    <w:rsid w:val="003D4DEE"/>
    <w:rsid w:val="00421499"/>
    <w:rsid w:val="004269A1"/>
    <w:rsid w:val="00436A24"/>
    <w:rsid w:val="004401E7"/>
    <w:rsid w:val="00444A54"/>
    <w:rsid w:val="00462202"/>
    <w:rsid w:val="004746FB"/>
    <w:rsid w:val="00477696"/>
    <w:rsid w:val="0048267D"/>
    <w:rsid w:val="00497B9A"/>
    <w:rsid w:val="004C0257"/>
    <w:rsid w:val="004F075C"/>
    <w:rsid w:val="00504937"/>
    <w:rsid w:val="00515C7A"/>
    <w:rsid w:val="00521BD2"/>
    <w:rsid w:val="00540B64"/>
    <w:rsid w:val="00571DD8"/>
    <w:rsid w:val="00577366"/>
    <w:rsid w:val="00584A11"/>
    <w:rsid w:val="005A593C"/>
    <w:rsid w:val="005B3107"/>
    <w:rsid w:val="005B71D0"/>
    <w:rsid w:val="005E28D4"/>
    <w:rsid w:val="00613BE1"/>
    <w:rsid w:val="00614EF7"/>
    <w:rsid w:val="00630B6F"/>
    <w:rsid w:val="006524A9"/>
    <w:rsid w:val="00653693"/>
    <w:rsid w:val="00654232"/>
    <w:rsid w:val="00654FE3"/>
    <w:rsid w:val="006676B1"/>
    <w:rsid w:val="00682DDD"/>
    <w:rsid w:val="00686627"/>
    <w:rsid w:val="006A43C0"/>
    <w:rsid w:val="006B688F"/>
    <w:rsid w:val="006B6E0F"/>
    <w:rsid w:val="006E7210"/>
    <w:rsid w:val="00704C9B"/>
    <w:rsid w:val="00711850"/>
    <w:rsid w:val="00712A62"/>
    <w:rsid w:val="00725129"/>
    <w:rsid w:val="00736A72"/>
    <w:rsid w:val="00755FCD"/>
    <w:rsid w:val="007571DA"/>
    <w:rsid w:val="00791FBC"/>
    <w:rsid w:val="0079775F"/>
    <w:rsid w:val="007B12C5"/>
    <w:rsid w:val="007E0AEC"/>
    <w:rsid w:val="007F09D0"/>
    <w:rsid w:val="00800051"/>
    <w:rsid w:val="00806DC7"/>
    <w:rsid w:val="00812FD1"/>
    <w:rsid w:val="00816F88"/>
    <w:rsid w:val="0082026C"/>
    <w:rsid w:val="00820CE8"/>
    <w:rsid w:val="0082425F"/>
    <w:rsid w:val="00833049"/>
    <w:rsid w:val="00846033"/>
    <w:rsid w:val="00872147"/>
    <w:rsid w:val="008A3111"/>
    <w:rsid w:val="008A42BD"/>
    <w:rsid w:val="008A5687"/>
    <w:rsid w:val="008B2FCF"/>
    <w:rsid w:val="008B6C1C"/>
    <w:rsid w:val="008C4A41"/>
    <w:rsid w:val="00904F1B"/>
    <w:rsid w:val="00910099"/>
    <w:rsid w:val="009340DC"/>
    <w:rsid w:val="009439ED"/>
    <w:rsid w:val="009660C5"/>
    <w:rsid w:val="009A6F2E"/>
    <w:rsid w:val="009E55E1"/>
    <w:rsid w:val="00A16D4A"/>
    <w:rsid w:val="00A302BA"/>
    <w:rsid w:val="00A4285B"/>
    <w:rsid w:val="00A45F01"/>
    <w:rsid w:val="00A56F9E"/>
    <w:rsid w:val="00A609B5"/>
    <w:rsid w:val="00A619A1"/>
    <w:rsid w:val="00A62B72"/>
    <w:rsid w:val="00A77D94"/>
    <w:rsid w:val="00A856BD"/>
    <w:rsid w:val="00AA1E11"/>
    <w:rsid w:val="00AB1830"/>
    <w:rsid w:val="00AC3925"/>
    <w:rsid w:val="00AD72BA"/>
    <w:rsid w:val="00AF4F7A"/>
    <w:rsid w:val="00B065AE"/>
    <w:rsid w:val="00B10A06"/>
    <w:rsid w:val="00B17F80"/>
    <w:rsid w:val="00B53F07"/>
    <w:rsid w:val="00B64BBE"/>
    <w:rsid w:val="00B7731E"/>
    <w:rsid w:val="00B84A9E"/>
    <w:rsid w:val="00B968BA"/>
    <w:rsid w:val="00BA001B"/>
    <w:rsid w:val="00BA1FD1"/>
    <w:rsid w:val="00BB686A"/>
    <w:rsid w:val="00BD1EEC"/>
    <w:rsid w:val="00BD667B"/>
    <w:rsid w:val="00BF7826"/>
    <w:rsid w:val="00C170B7"/>
    <w:rsid w:val="00C176D9"/>
    <w:rsid w:val="00C270CF"/>
    <w:rsid w:val="00C33149"/>
    <w:rsid w:val="00C47E12"/>
    <w:rsid w:val="00C529B9"/>
    <w:rsid w:val="00C668D7"/>
    <w:rsid w:val="00C6764D"/>
    <w:rsid w:val="00CB4607"/>
    <w:rsid w:val="00CC6A6E"/>
    <w:rsid w:val="00CD12A6"/>
    <w:rsid w:val="00CD77FE"/>
    <w:rsid w:val="00CF13CA"/>
    <w:rsid w:val="00CF69C3"/>
    <w:rsid w:val="00D13AEE"/>
    <w:rsid w:val="00D14E94"/>
    <w:rsid w:val="00D23BEB"/>
    <w:rsid w:val="00D3410A"/>
    <w:rsid w:val="00D42215"/>
    <w:rsid w:val="00DA7B51"/>
    <w:rsid w:val="00E1720A"/>
    <w:rsid w:val="00E2396F"/>
    <w:rsid w:val="00E40CC5"/>
    <w:rsid w:val="00E41120"/>
    <w:rsid w:val="00E52E6F"/>
    <w:rsid w:val="00E65066"/>
    <w:rsid w:val="00E85023"/>
    <w:rsid w:val="00E92C8D"/>
    <w:rsid w:val="00EC1F06"/>
    <w:rsid w:val="00ED0112"/>
    <w:rsid w:val="00ED2DDF"/>
    <w:rsid w:val="00EE3711"/>
    <w:rsid w:val="00F11D70"/>
    <w:rsid w:val="00F1739E"/>
    <w:rsid w:val="00F2099C"/>
    <w:rsid w:val="00F2637C"/>
    <w:rsid w:val="00F37673"/>
    <w:rsid w:val="00F523D2"/>
    <w:rsid w:val="00F655B9"/>
    <w:rsid w:val="00F663A6"/>
    <w:rsid w:val="00F71BF9"/>
    <w:rsid w:val="00F7310B"/>
    <w:rsid w:val="00F93AAF"/>
    <w:rsid w:val="00FD0575"/>
    <w:rsid w:val="00FD66B5"/>
    <w:rsid w:val="00FF67C0"/>
    <w:rsid w:val="00FF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523D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F523D2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qFormat/>
    <w:rsid w:val="00F52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3D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523D2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523D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F523D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F523D2"/>
    <w:pPr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rsid w:val="00F52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F523D2"/>
    <w:pPr>
      <w:ind w:firstLine="540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F523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F523D2"/>
    <w:rPr>
      <w:color w:val="0000FF"/>
      <w:u w:val="single"/>
    </w:rPr>
  </w:style>
  <w:style w:type="paragraph" w:styleId="a7">
    <w:name w:val="footnote text"/>
    <w:basedOn w:val="a"/>
    <w:link w:val="a8"/>
    <w:semiHidden/>
    <w:rsid w:val="00F523D2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F523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F523D2"/>
    <w:rPr>
      <w:vertAlign w:val="superscript"/>
    </w:rPr>
  </w:style>
  <w:style w:type="paragraph" w:styleId="aa">
    <w:name w:val="footer"/>
    <w:basedOn w:val="a"/>
    <w:link w:val="ab"/>
    <w:rsid w:val="009100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099"/>
    <w:rPr>
      <w:rFonts w:ascii="Times New Roman" w:eastAsia="Times New Roman" w:hAnsi="Times New Roman"/>
      <w:sz w:val="24"/>
      <w:szCs w:val="24"/>
    </w:rPr>
  </w:style>
  <w:style w:type="character" w:styleId="ac">
    <w:name w:val="page number"/>
    <w:basedOn w:val="a0"/>
    <w:rsid w:val="00910099"/>
  </w:style>
  <w:style w:type="table" w:styleId="ad">
    <w:name w:val="Table Grid"/>
    <w:basedOn w:val="a1"/>
    <w:rsid w:val="009100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9100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Emphasis"/>
    <w:basedOn w:val="a0"/>
    <w:qFormat/>
    <w:rsid w:val="009E55E1"/>
    <w:rPr>
      <w:rFonts w:ascii="Calibri" w:hAnsi="Calibri"/>
      <w:b/>
      <w:i/>
      <w:iCs/>
    </w:rPr>
  </w:style>
  <w:style w:type="table" w:customStyle="1" w:styleId="11">
    <w:name w:val="Сетка таблицы1"/>
    <w:basedOn w:val="a1"/>
    <w:next w:val="ad"/>
    <w:uiPriority w:val="59"/>
    <w:rsid w:val="00E8502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704C9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4C9B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F655B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655B9"/>
    <w:rPr>
      <w:rFonts w:ascii="Times New Roman" w:eastAsia="Times New Roman" w:hAnsi="Times New Roman"/>
      <w:sz w:val="24"/>
      <w:szCs w:val="24"/>
    </w:rPr>
  </w:style>
  <w:style w:type="table" w:customStyle="1" w:styleId="21">
    <w:name w:val="Сетка таблицы2"/>
    <w:basedOn w:val="a1"/>
    <w:next w:val="ad"/>
    <w:uiPriority w:val="39"/>
    <w:rsid w:val="00F7310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D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523D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F523D2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qFormat/>
    <w:rsid w:val="00F52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3D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523D2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523D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F523D2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F523D2"/>
    <w:pPr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rsid w:val="00F523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F523D2"/>
    <w:pPr>
      <w:ind w:firstLine="540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F523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F523D2"/>
    <w:rPr>
      <w:color w:val="0000FF"/>
      <w:u w:val="single"/>
    </w:rPr>
  </w:style>
  <w:style w:type="paragraph" w:styleId="a7">
    <w:name w:val="footnote text"/>
    <w:basedOn w:val="a"/>
    <w:link w:val="a8"/>
    <w:semiHidden/>
    <w:rsid w:val="00F523D2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F523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F523D2"/>
    <w:rPr>
      <w:vertAlign w:val="superscript"/>
    </w:rPr>
  </w:style>
  <w:style w:type="paragraph" w:styleId="aa">
    <w:name w:val="footer"/>
    <w:basedOn w:val="a"/>
    <w:link w:val="ab"/>
    <w:rsid w:val="009100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099"/>
    <w:rPr>
      <w:rFonts w:ascii="Times New Roman" w:eastAsia="Times New Roman" w:hAnsi="Times New Roman"/>
      <w:sz w:val="24"/>
      <w:szCs w:val="24"/>
    </w:rPr>
  </w:style>
  <w:style w:type="character" w:styleId="ac">
    <w:name w:val="page number"/>
    <w:basedOn w:val="a0"/>
    <w:rsid w:val="00910099"/>
  </w:style>
  <w:style w:type="table" w:styleId="ad">
    <w:name w:val="Table Grid"/>
    <w:basedOn w:val="a1"/>
    <w:rsid w:val="0091009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9100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Emphasis"/>
    <w:basedOn w:val="a0"/>
    <w:qFormat/>
    <w:rsid w:val="009E55E1"/>
    <w:rPr>
      <w:rFonts w:ascii="Calibri" w:hAnsi="Calibri"/>
      <w:b/>
      <w:i/>
      <w:iCs/>
    </w:rPr>
  </w:style>
  <w:style w:type="table" w:customStyle="1" w:styleId="11">
    <w:name w:val="Сетка таблицы1"/>
    <w:basedOn w:val="a1"/>
    <w:next w:val="ad"/>
    <w:uiPriority w:val="59"/>
    <w:rsid w:val="00E8502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14F75-F733-46BC-B0E1-574B54E90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3274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21899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Шиверских </cp:lastModifiedBy>
  <cp:revision>22</cp:revision>
  <cp:lastPrinted>2014-11-26T00:55:00Z</cp:lastPrinted>
  <dcterms:created xsi:type="dcterms:W3CDTF">2016-01-15T07:42:00Z</dcterms:created>
  <dcterms:modified xsi:type="dcterms:W3CDTF">2021-09-13T05:28:00Z</dcterms:modified>
</cp:coreProperties>
</file>