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82" w:rsidRDefault="0093363C" w:rsidP="0093363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9251950" cy="6547280"/>
            <wp:effectExtent l="19050" t="0" r="6350" b="0"/>
            <wp:docPr id="2" name="Рисунок 2" descr="C:\Users\User\Documents\Scanned Documents\Рисунок (147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147)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446E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записка.</w:t>
      </w:r>
    </w:p>
    <w:p w:rsidR="00C74082" w:rsidRDefault="0093446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 составлена на основе программы для специальных (коррекционных) общеобразовательных  школ YIII вида под ред. Воронковой В.В.</w:t>
      </w:r>
    </w:p>
    <w:p w:rsidR="00C74082" w:rsidRDefault="0093446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Учебник «История»: 7 класс, авторы – составители  Пузанов Б.П.,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БородинаО.И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МозговойВ.М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</w:t>
      </w:r>
      <w:proofErr w:type="gramStart"/>
      <w:r>
        <w:rPr>
          <w:rFonts w:ascii="Times New Roman" w:eastAsia="Times New Roman" w:hAnsi="Times New Roman" w:cs="Times New Roman"/>
          <w:sz w:val="24"/>
        </w:rPr>
        <w:t>ств гр</w:t>
      </w:r>
      <w:proofErr w:type="gramEnd"/>
      <w:r>
        <w:rPr>
          <w:rFonts w:ascii="Times New Roman" w:eastAsia="Times New Roman" w:hAnsi="Times New Roman" w:cs="Times New Roman"/>
          <w:sz w:val="24"/>
        </w:rPr>
        <w:t>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Представляется, что в курсе «Истории Отечества» для детей с нарушениями интеллекта целесообразно сосредоточиться на крупных исторических событиях отечественной истории, жизни, быте людей данной эпохи. Дать отчетливый образ наиболее яркого события и выдающегося деятеля, олицетворяющего данный период истории. Такой подход к периодизации событий будет способствовать лучшему запоминанию их последовательности.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Последовательное изучение исторических событий обеспечит более глубокое понимание материала, облегчит и ускорит формирование знаний. При этом может быть использован уровневый подход к формированию знаний с учетом психофизического развития, типологических и индивидуальных особенностей учеников.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Весь исторический материал представлен отечественной историей, историей региональной и краеведческой. Учитель имеет право использовать в процессе изучения материала информативный, фактический и иллюстративно-текстуальный материал, способствующий успешному овладению с содержанием статьи, рассказа.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Важной составной частью курса «История моей Родины» является историко-краеведческие сведения о жизни, быте, обычаях людей. Предполагается изучение истории с древности до настоящего времени.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уроках истории в образовательной специальной коррекционной школе используются: рассказ, беседа, выборочное объяснительное чтение текста учебной книги, работа с исторической картой, картиной, схемами, «Лентой времени», просмотр и разбор </w:t>
      </w:r>
      <w:proofErr w:type="spellStart"/>
      <w:r>
        <w:rPr>
          <w:rFonts w:ascii="Times New Roman" w:eastAsia="Times New Roman" w:hAnsi="Times New Roman" w:cs="Times New Roman"/>
          <w:sz w:val="24"/>
        </w:rPr>
        <w:t>кинокольцовок</w:t>
      </w:r>
      <w:proofErr w:type="spellEnd"/>
      <w:r>
        <w:rPr>
          <w:rFonts w:ascii="Times New Roman" w:eastAsia="Times New Roman" w:hAnsi="Times New Roman" w:cs="Times New Roman"/>
          <w:sz w:val="24"/>
        </w:rPr>
        <w:t>, отдельных фрагментов кино, диафильмов.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Живое слово учителя играет ведущую роль в обучении истории. Рассказ учителя об исторических событиях должен быть исторически точным и не слишком длинным. Сообщая новый материал, учитель должен показать его взаимосвязь с </w:t>
      </w:r>
      <w:proofErr w:type="gramStart"/>
      <w:r>
        <w:rPr>
          <w:rFonts w:ascii="Times New Roman" w:eastAsia="Times New Roman" w:hAnsi="Times New Roman" w:cs="Times New Roman"/>
          <w:sz w:val="24"/>
        </w:rPr>
        <w:t>изученным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ранее.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Усвоение исторических событий значительно облегчается, если на их фоне сообщается разнообразный сюжетный материал, даются живые характеристики исторических событий.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Словарная работа рассматривается как обязательный вид деятельности. За счет многократного, вариантного повторения новых терминов формируется активный и пассивный исторический словарь учащихся.</w:t>
      </w:r>
    </w:p>
    <w:p w:rsidR="00C74082" w:rsidRDefault="0093446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Цели: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изучение исторического материала,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овладение знаниями и умениями,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коррекционное воздействие изучаемого материала на личность ученика,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личностных каче</w:t>
      </w:r>
      <w:proofErr w:type="gramStart"/>
      <w:r>
        <w:rPr>
          <w:rFonts w:ascii="Times New Roman" w:eastAsia="Times New Roman" w:hAnsi="Times New Roman" w:cs="Times New Roman"/>
          <w:sz w:val="24"/>
        </w:rPr>
        <w:t>ств гр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ажданина, 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подготовка подростка с нарушением интеллекта к жизни,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специально – трудовая и правовая адаптация ученика в общество.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Образовательные задачи: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усвоить важнейшие факты истории,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создать исторические представления, отражающие основные явления прошлого,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усвоить доступные для учащихся исторические понятия, понимание некоторых закономерностей общественного развития,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овладеть умением применять знания по истории в жизни,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выработать умения и навыки самостоятельной работы с историческим материалом.</w:t>
      </w:r>
    </w:p>
    <w:p w:rsidR="00C74082" w:rsidRDefault="0093446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Воспитательные задачи: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гражданское воспитание учащихся,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патриотическое воспитание,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уважительного отношения к народам разных национальностей,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нравственное воспитание,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эстетическое воспитание,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трудовое воспитание,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экологическое воспитание,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правовое воспитание,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мировоззрения учащихся.</w:t>
      </w:r>
    </w:p>
    <w:p w:rsidR="00C74082" w:rsidRDefault="0093446E">
      <w:pPr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развивающие задачи: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 развитие и коррекция:  внимания, восприятия, воображения, памяти, мышления, речи, эмоционально – волевой сферы.</w:t>
      </w:r>
      <w:proofErr w:type="gramEnd"/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учебному плану выделено 68 часов , 2 часа в неделю.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рассчитана:    7 класс – 2 часа федерального компонента; </w:t>
      </w:r>
    </w:p>
    <w:p w:rsidR="00C74082" w:rsidRDefault="0093446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Количество часов по четвертям.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17"/>
        <w:gridCol w:w="3095"/>
        <w:gridCol w:w="2536"/>
        <w:gridCol w:w="2535"/>
        <w:gridCol w:w="2764"/>
        <w:gridCol w:w="1541"/>
      </w:tblGrid>
      <w:tr w:rsidR="00C74082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четверть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четверть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</w:tc>
      </w:tr>
      <w:tr w:rsidR="00C74082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 часов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 часов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68часов</w:t>
            </w:r>
          </w:p>
        </w:tc>
      </w:tr>
    </w:tbl>
    <w:p w:rsidR="00C74082" w:rsidRDefault="0093446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60"/>
        <w:gridCol w:w="3923"/>
        <w:gridCol w:w="2811"/>
        <w:gridCol w:w="2138"/>
        <w:gridCol w:w="1584"/>
        <w:gridCol w:w="1772"/>
      </w:tblGrid>
      <w:tr w:rsidR="00C74082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Наименование разделов учебной программы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Планируемые результаты к каждому разделу программы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оценки планируемых  результатов,  выраженная в видах и формах контроля, в определении контрольно-измерительных материалов. В показателях уровня успешности уч-с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«хорошо, отлично»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лабораторных  и практических работ, экскурсий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Направления проектной деятельности учащихся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резерва учебного времени</w:t>
            </w:r>
          </w:p>
        </w:tc>
      </w:tr>
      <w:tr w:rsidR="00C74082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Раздел №1 .Введение в историю.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Знать: история, предки,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исторические памятники,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археологи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Отчизна, генеалогия, имя, отчество,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фамилия,дата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век, тысячелетие,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историческая карта.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Уметь: анализировать исторические события.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работа: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Составление: «генеалогического древа»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74082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Раздел№2.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История нашей страны древнейшего периода.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Знать: восточные славяне, племена, братские народы,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семья,  род,  вече, князь, дружина, знатные люди, старейшина, поселения, частокол, мазанка, землянка, лучина,  изба, амбар, хлев, сусеки,  лохань,</w:t>
            </w:r>
            <w:proofErr w:type="gramEnd"/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земледелие, плуг, соха, пашня, скотоводство, бортничество, собирательство,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курган, плач, тризна, хоровод, каравай, оберег, жернова,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Волхвы, кудесники, святилище,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жертва, обряд, идол, духи,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кочевники, юрта, дань, варяги, гости, базар, секира, палица, колчан, булава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послы, княжество, пленники, булава, кольчуга.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Уметь: анализировать исторические источники.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Текущий контроль.</w:t>
            </w: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по теме: «История нашей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страны древнейшего периода»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74082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Раздел№3. Киевская Русь.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Знать: полюдье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мирный договор, династия,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боярин, ополчение, раб, оборона, братина, пир, дозорные,  дозорная служба,  христиане, крещение,  религия,  крест, священник,  молитва, патриарх, митрополит, проповедники,</w:t>
            </w:r>
            <w:proofErr w:type="gramEnd"/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былины,  побратим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алтарь, иконы, мозаика, фрески, церковная утварь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горница, терем, челядь, воевода,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натуральное хозяйство, усадьба, вотчина, смерды,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вира, закон, куны,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Русская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Правда», царь, переписчики, устав, Библия, библиотека,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летопись, летописцы, свиток, удельный князь, бармы, царский венец, вече, корчма, посад, торг.</w:t>
            </w:r>
            <w:proofErr w:type="gramEnd"/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Уметь: анализировать исторические события, карту.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контроль.</w:t>
            </w: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по теме: «Киевская Русь»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74082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Раздел№4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Распад  Киевской Руси.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Знать: период раздробленности, титул,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торжок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хан, пир,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хоромы, архиепископ, пошлина,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пристань,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посадник, тысяцкий, архиепископ, республика,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культура.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Уметь: анализировать исторические события, карту.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контроль.</w:t>
            </w: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Контрольная работа по теме: «Распад Киевской Руси»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74082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Раздел№5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Борьба Руси с иноземными завоевателями.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Знать: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Пастбища, орда,  караул, кумыс,  таран, иго, Золотая Орда, Ярлык, баскаки, Ливония, рыцарь, Ливонский орден, великий магистр,  герцог.</w:t>
            </w:r>
            <w:proofErr w:type="gramEnd"/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Уметь: анализировать исторические события.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74082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Раздел№6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Начало объединения русских земель вокруг Московского княжества.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Знать: Кремль, династия, географическое расположение Москвы,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 свита,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десятина, крестьяне, оброк, дворяне, отшельники, игумен, пустынь, послушник, жертвовать, полк, пехота, воевода,  памятник,</w:t>
            </w:r>
            <w:proofErr w:type="gramEnd"/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пищаль, тюфяки.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монархия, монарх, скипетр, держава, бойницы.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Уметь: анализировать историческую карту, исторические события.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Текущий контроль.</w:t>
            </w: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по теме: «Начало объединения русских земель вокруг Московского княжества»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74082">
        <w:trPr>
          <w:trHeight w:val="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Знать: основные события и даты  истории России.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Уметь: анализировать исторические события.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Итоговая контрольная работа по теме: 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Повторение за год»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74082" w:rsidRDefault="00C74082">
      <w:pPr>
        <w:rPr>
          <w:rFonts w:ascii="Times New Roman" w:eastAsia="Times New Roman" w:hAnsi="Times New Roman" w:cs="Times New Roman"/>
          <w:sz w:val="24"/>
        </w:rPr>
      </w:pPr>
    </w:p>
    <w:p w:rsidR="00C74082" w:rsidRDefault="0093446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Учебно-тематический план.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6"/>
        <w:gridCol w:w="808"/>
        <w:gridCol w:w="2432"/>
        <w:gridCol w:w="5040"/>
        <w:gridCol w:w="2179"/>
        <w:gridCol w:w="1313"/>
        <w:gridCol w:w="2100"/>
      </w:tblGrid>
      <w:tr w:rsidR="00C74082">
        <w:trPr>
          <w:trHeight w:val="424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Дата  проведения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учебной программы по предмету, кол-во часов.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Темы  контрольных, практических, лабораторных работ.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часов,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отведён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материал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виды учебной деятельности.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УУД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№1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Введение в историю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( 8часов)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1.История-наука о прошлом.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2.Историческиепамятники.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3-4. Наша Родина – Россия.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5.Мояродословная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Составление: 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«Генеалогического древа»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6.Счетлет в истории.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7.Историческаякарта.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8.Повторительно-обобщающийурок.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 по теме: «Введение в историю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</w:tc>
      </w:tr>
      <w:tr w:rsidR="00C74082">
        <w:trPr>
          <w:trHeight w:val="1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II. 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История нашей страны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древнейшего периода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(12 часов)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Восточные  славяне- предки  русских, украинцев и белорусов.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  <w:p w:rsidR="00C74082" w:rsidRDefault="00C74082">
            <w:pPr>
              <w:spacing w:after="0" w:line="240" w:lineRule="auto"/>
            </w:pP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Роды и племена восточных славян и их старейшины.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3.Славянскийпоселок.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4.Основныезанятиявосточныхславян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5.Ремеславосточныхславян.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6.Обычаивосточныхславян.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Проверочная работа по теме: 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Быт и жизнь славян»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  -  8.Верованиявосточныхславян.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9Соседивосточныхславян.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10.Славянские воины и богатыри.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Объединение восточных славян под властью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Рюрика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12.Контрольно-обобщающий  урок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по теме: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 История нашей страны древнейшего мира»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№3.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Киевская Русь 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(16 часов)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Образование государства восточных славян – Киевской Руси.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Русские князья.  Игорь и Святослав. Княгиня Ольга.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Укрепление власти князя.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Оборона Руси от врагов.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Крещение Руси при князе Владимире.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 Былины – источник знаний о Киевской Руси.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7 - 8. Культура и искусство Киевской Руси.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 Княжеское и боярское подворье.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Проверочная работа по теме: 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Культура Киевской  Руси»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 Жизнь и быт людей в Киевской Руси.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 Правление Ярослава Мудрого.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 Образование и грамотность на Руси.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 Летописи и летописцы.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 Киевский князь Владимир Мономах.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15.Рост и укрепление древнерусских городов.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Закрепление.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16.Контрольная  работа  по 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иевчкая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Русь"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по теме: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 Киевская Русь»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№4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Распад  Киевской Руси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( 10 часов)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Повторение. Причины распада Киевской Руси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Образование самостоятельных княжеств.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Киевское княжество в XII веке.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Владимиро-Суздальское княжество.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Господин Великий Новгород.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6 - 7.Торговля и ремесла Новгородской земли.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 по теме: «Господин Великий Новгород»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 Новгородское вече.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 Русская культура в XII -XIII веках.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 Повторительно-обобщающий урок. Контрольная 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по теме: «Распад Киевской Руси»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№5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Борьба  Руси с иноземными завоевателями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( 10 часов)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Монголо-татары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Нашествие монголо-татар на Русь.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 Героическая борьба русских людей против монголо-татарского  ига.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Русь под монголо-татарским игом.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Рыцари-крестоносцы.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 Александр Невский и новгородская дружина.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 Невская битва.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 Ледовое побоище.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 Повторительно-обобщающий урок.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 по теме: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«Борьба  Руси с иноземными завоевателями»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коммуникативные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 регулятивные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 . Контрольно-обобщающий урок.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Закрепление.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№6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объединения русских земель вокруг Московского княжества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12часов)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Возвышение Москвы.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Московский князь Иван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его успехи.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3 - 4. Возрождение сельского и городского хозяйства на Руси.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Московско-Владимирская Русь при Дмитрии Донском.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Регулятивная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 Сергий Радонежский.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7.Битва на Куликовом поле.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 Значение Куликовской битвы.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 Иван III. Освобождение от иноземного ига.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работа по теме: 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Значение  Куликовской битвы»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 Укрепление Московского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</w:tc>
      </w:tr>
      <w:tr w:rsidR="00C7408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C7408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 Повторительно-обобщающий урок.</w:t>
            </w: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C7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12.Заключительный  урок.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по теме: «Начало объединения русских земель вокруг Московского княжества»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  <w:p w:rsidR="00C74082" w:rsidRDefault="0093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C74082" w:rsidRDefault="009344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</w:p>
        </w:tc>
      </w:tr>
    </w:tbl>
    <w:p w:rsidR="00C74082" w:rsidRDefault="00C74082">
      <w:pPr>
        <w:rPr>
          <w:rFonts w:ascii="Times New Roman" w:eastAsia="Times New Roman" w:hAnsi="Times New Roman" w:cs="Times New Roman"/>
          <w:b/>
          <w:sz w:val="24"/>
        </w:rPr>
      </w:pPr>
    </w:p>
    <w:p w:rsidR="00C74082" w:rsidRDefault="0093446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Учащиеся должны знать: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-какие исторические даты называются точными, приблизительными;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-когда произошли события (конкретные, по выбору учителя);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-кто руководил основными сражениями.</w:t>
      </w:r>
    </w:p>
    <w:p w:rsidR="00C74082" w:rsidRDefault="0093446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Учащиеся должны уметь: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-пользоваться учебником, ориентироваться в тексте, иллюстрациях учебника;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-пересказывать исторический материал с опорой на наглядность, по заранее составленному плану;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-соотносить содержание иллюстративного материала с текстом учебника;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-пользоваться «лентой времени», соотносить год с веком;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-устанавливать последовательность исторических событий на основе знания дат;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-правильно и точно употреблять исторические термины, понятия;</w:t>
      </w:r>
    </w:p>
    <w:p w:rsidR="00C74082" w:rsidRDefault="0093446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-пересказывать содержание изучаемого материала близко к тексту.</w:t>
      </w:r>
    </w:p>
    <w:p w:rsidR="00C74082" w:rsidRDefault="00C74082">
      <w:pPr>
        <w:rPr>
          <w:rFonts w:ascii="Times New Roman" w:eastAsia="Times New Roman" w:hAnsi="Times New Roman" w:cs="Times New Roman"/>
          <w:sz w:val="24"/>
        </w:rPr>
      </w:pPr>
    </w:p>
    <w:p w:rsidR="00C74082" w:rsidRDefault="00C74082">
      <w:pPr>
        <w:rPr>
          <w:rFonts w:ascii="Times New Roman" w:eastAsia="Times New Roman" w:hAnsi="Times New Roman" w:cs="Times New Roman"/>
          <w:sz w:val="24"/>
        </w:rPr>
      </w:pPr>
    </w:p>
    <w:p w:rsidR="00C74082" w:rsidRDefault="00C74082">
      <w:pPr>
        <w:rPr>
          <w:rFonts w:ascii="Times New Roman" w:eastAsia="Times New Roman" w:hAnsi="Times New Roman" w:cs="Times New Roman"/>
          <w:sz w:val="24"/>
        </w:rPr>
      </w:pPr>
    </w:p>
    <w:p w:rsidR="00C74082" w:rsidRDefault="00C74082">
      <w:pPr>
        <w:rPr>
          <w:rFonts w:ascii="Times New Roman" w:eastAsia="Times New Roman" w:hAnsi="Times New Roman" w:cs="Times New Roman"/>
          <w:sz w:val="24"/>
        </w:rPr>
      </w:pPr>
    </w:p>
    <w:p w:rsidR="00C74082" w:rsidRDefault="00C74082">
      <w:pPr>
        <w:rPr>
          <w:rFonts w:ascii="Times New Roman" w:eastAsia="Times New Roman" w:hAnsi="Times New Roman" w:cs="Times New Roman"/>
          <w:sz w:val="24"/>
        </w:rPr>
      </w:pPr>
    </w:p>
    <w:p w:rsidR="00C74082" w:rsidRDefault="00C74082">
      <w:pPr>
        <w:rPr>
          <w:rFonts w:ascii="Times New Roman" w:eastAsia="Times New Roman" w:hAnsi="Times New Roman" w:cs="Times New Roman"/>
          <w:sz w:val="24"/>
        </w:rPr>
      </w:pPr>
    </w:p>
    <w:p w:rsidR="00C74082" w:rsidRDefault="00C74082">
      <w:pPr>
        <w:rPr>
          <w:rFonts w:ascii="Times New Roman" w:eastAsia="Times New Roman" w:hAnsi="Times New Roman" w:cs="Times New Roman"/>
          <w:sz w:val="24"/>
        </w:rPr>
      </w:pPr>
    </w:p>
    <w:p w:rsidR="00C74082" w:rsidRDefault="00C74082">
      <w:pPr>
        <w:rPr>
          <w:rFonts w:ascii="Times New Roman" w:eastAsia="Times New Roman" w:hAnsi="Times New Roman" w:cs="Times New Roman"/>
          <w:sz w:val="24"/>
        </w:rPr>
      </w:pPr>
    </w:p>
    <w:p w:rsidR="00C74082" w:rsidRDefault="00C74082">
      <w:pPr>
        <w:rPr>
          <w:rFonts w:ascii="Times New Roman" w:eastAsia="Times New Roman" w:hAnsi="Times New Roman" w:cs="Times New Roman"/>
          <w:sz w:val="24"/>
        </w:rPr>
      </w:pPr>
    </w:p>
    <w:p w:rsidR="00C74082" w:rsidRDefault="00C74082">
      <w:pPr>
        <w:rPr>
          <w:rFonts w:ascii="Times New Roman" w:eastAsia="Times New Roman" w:hAnsi="Times New Roman" w:cs="Times New Roman"/>
          <w:sz w:val="24"/>
        </w:rPr>
      </w:pPr>
    </w:p>
    <w:p w:rsidR="00C74082" w:rsidRDefault="00C74082">
      <w:pPr>
        <w:rPr>
          <w:rFonts w:ascii="Times New Roman" w:eastAsia="Times New Roman" w:hAnsi="Times New Roman" w:cs="Times New Roman"/>
          <w:sz w:val="24"/>
        </w:rPr>
      </w:pPr>
    </w:p>
    <w:p w:rsidR="00C74082" w:rsidRDefault="00C74082">
      <w:pPr>
        <w:rPr>
          <w:rFonts w:ascii="Times New Roman" w:eastAsia="Times New Roman" w:hAnsi="Times New Roman" w:cs="Times New Roman"/>
          <w:sz w:val="24"/>
        </w:rPr>
      </w:pPr>
    </w:p>
    <w:p w:rsidR="00C74082" w:rsidRDefault="00C74082">
      <w:pPr>
        <w:rPr>
          <w:rFonts w:ascii="Times New Roman" w:eastAsia="Times New Roman" w:hAnsi="Times New Roman" w:cs="Times New Roman"/>
          <w:sz w:val="24"/>
        </w:rPr>
      </w:pPr>
    </w:p>
    <w:p w:rsidR="00C74082" w:rsidRDefault="00C74082">
      <w:pPr>
        <w:rPr>
          <w:rFonts w:ascii="Times New Roman" w:eastAsia="Times New Roman" w:hAnsi="Times New Roman" w:cs="Times New Roman"/>
          <w:sz w:val="24"/>
        </w:rPr>
      </w:pPr>
    </w:p>
    <w:sectPr w:rsidR="00C74082" w:rsidSect="009336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082"/>
    <w:rsid w:val="0037727A"/>
    <w:rsid w:val="0093363C"/>
    <w:rsid w:val="0093446E"/>
    <w:rsid w:val="00C7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2050</Words>
  <Characters>11686</Characters>
  <Application>Microsoft Office Word</Application>
  <DocSecurity>0</DocSecurity>
  <Lines>97</Lines>
  <Paragraphs>27</Paragraphs>
  <ScaleCrop>false</ScaleCrop>
  <Company>RePack by SPecialiST</Company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2015-12-07T07:01:00Z</dcterms:created>
  <dcterms:modified xsi:type="dcterms:W3CDTF">2015-12-07T05:07:00Z</dcterms:modified>
</cp:coreProperties>
</file>